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0C" w:rsidRPr="0097430C" w:rsidRDefault="0097430C" w:rsidP="009743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430C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</w:t>
      </w:r>
      <w:r w:rsidR="00992A74">
        <w:rPr>
          <w:rFonts w:ascii="Times New Roman" w:eastAsia="Calibri" w:hAnsi="Times New Roman" w:cs="Times New Roman"/>
          <w:sz w:val="28"/>
          <w:szCs w:val="28"/>
        </w:rPr>
        <w:t>ное учреждение «Детский сад»</w:t>
      </w:r>
      <w:r w:rsidRPr="0097430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92A74">
        <w:rPr>
          <w:rFonts w:ascii="Times New Roman" w:eastAsia="Calibri" w:hAnsi="Times New Roman" w:cs="Times New Roman"/>
          <w:sz w:val="28"/>
          <w:szCs w:val="28"/>
        </w:rPr>
        <w:t>Сауле</w:t>
      </w:r>
      <w:r w:rsidRPr="0097430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992A74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="00992A74">
        <w:rPr>
          <w:rFonts w:ascii="Times New Roman" w:eastAsia="Calibri" w:hAnsi="Times New Roman" w:cs="Times New Roman"/>
          <w:sz w:val="28"/>
          <w:szCs w:val="28"/>
        </w:rPr>
        <w:t>.Э</w:t>
      </w:r>
      <w:proofErr w:type="gramEnd"/>
      <w:r w:rsidR="00992A74">
        <w:rPr>
          <w:rFonts w:ascii="Times New Roman" w:eastAsia="Calibri" w:hAnsi="Times New Roman" w:cs="Times New Roman"/>
          <w:sz w:val="28"/>
          <w:szCs w:val="28"/>
        </w:rPr>
        <w:t>ркен</w:t>
      </w:r>
      <w:proofErr w:type="spellEnd"/>
      <w:r w:rsidR="00992A74">
        <w:rPr>
          <w:rFonts w:ascii="Times New Roman" w:eastAsia="Calibri" w:hAnsi="Times New Roman" w:cs="Times New Roman"/>
          <w:sz w:val="28"/>
          <w:szCs w:val="28"/>
        </w:rPr>
        <w:t>-Юрт</w:t>
      </w:r>
    </w:p>
    <w:p w:rsidR="0097430C" w:rsidRPr="0097430C" w:rsidRDefault="0097430C" w:rsidP="009743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430C" w:rsidRPr="0097430C" w:rsidRDefault="0097430C" w:rsidP="00591BF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03DDA" w:rsidRPr="0097430C" w:rsidRDefault="00A03DDA" w:rsidP="009743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7430C">
        <w:rPr>
          <w:rFonts w:ascii="Times New Roman" w:hAnsi="Times New Roman" w:cs="Times New Roman"/>
          <w:b/>
          <w:sz w:val="56"/>
          <w:szCs w:val="56"/>
        </w:rPr>
        <w:t>Семинар-практикум для педагогов</w:t>
      </w:r>
    </w:p>
    <w:p w:rsidR="00141BDB" w:rsidRDefault="00141BDB" w:rsidP="0097430C">
      <w:pPr>
        <w:jc w:val="center"/>
        <w:rPr>
          <w:rFonts w:ascii="Times New Roman" w:hAnsi="Times New Roman"/>
          <w:b/>
          <w:sz w:val="56"/>
          <w:szCs w:val="56"/>
        </w:rPr>
      </w:pPr>
      <w:r w:rsidRPr="0097430C">
        <w:rPr>
          <w:rFonts w:ascii="Times New Roman" w:hAnsi="Times New Roman"/>
          <w:b/>
          <w:sz w:val="56"/>
          <w:szCs w:val="56"/>
        </w:rPr>
        <w:t>«Использование современных педагогических образовательных технологий в познавательном развитии дошкольников»</w:t>
      </w:r>
    </w:p>
    <w:p w:rsidR="0097430C" w:rsidRDefault="0097430C" w:rsidP="00141BDB">
      <w:pPr>
        <w:jc w:val="center"/>
        <w:rPr>
          <w:rFonts w:ascii="Times New Roman" w:hAnsi="Times New Roman"/>
          <w:b/>
          <w:sz w:val="56"/>
          <w:szCs w:val="56"/>
        </w:rPr>
      </w:pPr>
    </w:p>
    <w:p w:rsidR="0097430C" w:rsidRDefault="0097430C" w:rsidP="00141BDB">
      <w:pPr>
        <w:jc w:val="center"/>
        <w:rPr>
          <w:rFonts w:ascii="Times New Roman" w:hAnsi="Times New Roman"/>
          <w:b/>
          <w:sz w:val="56"/>
          <w:szCs w:val="56"/>
        </w:rPr>
      </w:pPr>
    </w:p>
    <w:p w:rsidR="0097430C" w:rsidRPr="0097430C" w:rsidRDefault="0097430C" w:rsidP="0097430C">
      <w:pPr>
        <w:jc w:val="right"/>
        <w:rPr>
          <w:rFonts w:ascii="Times New Roman" w:hAnsi="Times New Roman"/>
          <w:sz w:val="28"/>
          <w:szCs w:val="28"/>
        </w:rPr>
      </w:pPr>
      <w:r w:rsidRPr="0097430C">
        <w:rPr>
          <w:rFonts w:ascii="Times New Roman" w:hAnsi="Times New Roman"/>
          <w:sz w:val="28"/>
          <w:szCs w:val="28"/>
        </w:rPr>
        <w:t>Подготовила</w:t>
      </w:r>
    </w:p>
    <w:p w:rsidR="0097430C" w:rsidRDefault="00992A74" w:rsidP="0097430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Заведующий  </w:t>
      </w:r>
    </w:p>
    <w:p w:rsidR="00992A74" w:rsidRPr="0097430C" w:rsidRDefault="00992A74" w:rsidP="0097430C">
      <w:pPr>
        <w:spacing w:after="0"/>
        <w:jc w:val="right"/>
        <w:rPr>
          <w:rFonts w:ascii="Times New Roman" w:eastAsia="Calibri" w:hAnsi="Times New Roman" w:cs="Times New Roman"/>
          <w:sz w:val="40"/>
          <w:szCs w:val="40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Э.Я.Мурзабекова</w:t>
      </w:r>
      <w:proofErr w:type="spellEnd"/>
    </w:p>
    <w:p w:rsidR="0097430C" w:rsidRPr="0097430C" w:rsidRDefault="0097430C" w:rsidP="0097430C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97430C" w:rsidRDefault="0097430C" w:rsidP="00141BDB">
      <w:pPr>
        <w:jc w:val="center"/>
        <w:rPr>
          <w:rFonts w:ascii="Times New Roman" w:hAnsi="Times New Roman"/>
          <w:b/>
          <w:sz w:val="56"/>
          <w:szCs w:val="56"/>
        </w:rPr>
      </w:pPr>
    </w:p>
    <w:p w:rsidR="0097430C" w:rsidRDefault="0097430C" w:rsidP="00141BDB">
      <w:pPr>
        <w:jc w:val="center"/>
        <w:rPr>
          <w:rFonts w:ascii="Times New Roman" w:hAnsi="Times New Roman"/>
          <w:b/>
          <w:sz w:val="56"/>
          <w:szCs w:val="56"/>
        </w:rPr>
      </w:pPr>
    </w:p>
    <w:p w:rsidR="0097430C" w:rsidRDefault="0097430C" w:rsidP="00141BDB">
      <w:pPr>
        <w:jc w:val="center"/>
        <w:rPr>
          <w:rFonts w:ascii="Times New Roman" w:hAnsi="Times New Roman"/>
          <w:b/>
          <w:sz w:val="56"/>
          <w:szCs w:val="56"/>
        </w:rPr>
      </w:pPr>
    </w:p>
    <w:p w:rsidR="0097430C" w:rsidRDefault="00992A74" w:rsidP="00141BD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2023</w:t>
      </w:r>
      <w:bookmarkStart w:id="0" w:name="_GoBack"/>
      <w:bookmarkEnd w:id="0"/>
      <w:r w:rsidR="0097430C" w:rsidRPr="0097430C">
        <w:rPr>
          <w:rFonts w:ascii="Times New Roman" w:hAnsi="Times New Roman"/>
          <w:b/>
          <w:sz w:val="36"/>
          <w:szCs w:val="36"/>
        </w:rPr>
        <w:t>год</w:t>
      </w:r>
    </w:p>
    <w:p w:rsidR="0097430C" w:rsidRPr="0097430C" w:rsidRDefault="0097430C" w:rsidP="00141BDB">
      <w:pPr>
        <w:jc w:val="center"/>
        <w:rPr>
          <w:rFonts w:ascii="Times New Roman" w:hAnsi="Times New Roman"/>
          <w:b/>
          <w:sz w:val="36"/>
          <w:szCs w:val="36"/>
        </w:rPr>
      </w:pPr>
    </w:p>
    <w:p w:rsidR="0097430C" w:rsidRDefault="0097430C" w:rsidP="00141BDB">
      <w:pPr>
        <w:jc w:val="center"/>
        <w:rPr>
          <w:rFonts w:ascii="Times New Roman" w:hAnsi="Times New Roman"/>
          <w:b/>
          <w:sz w:val="56"/>
          <w:szCs w:val="56"/>
        </w:rPr>
      </w:pP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содействовать развитию познавательных интересов, творческой активности 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участников, развитию навыков четкого изложения своих мыслей, умению 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моделировать ситуацию.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Активизировать мыслительную деятельность педагогов в знании основных 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положений, понятий и принципов ФГОС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Выявить уровень профессиональной подготовленности педагогов к реализации ФГОС.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Развивать умение аргументировано отстаивать свою точку зрения.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Уточнение знаний и умений педагогов по проблеме реализации образовательной области «Познавательное развитие» в соответствии с ФГОС.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A5032D">
        <w:rPr>
          <w:rFonts w:ascii="Times New Roman" w:hAnsi="Times New Roman" w:cs="Times New Roman"/>
          <w:sz w:val="24"/>
          <w:szCs w:val="24"/>
        </w:rPr>
        <w:t>: круглый стол.</w:t>
      </w:r>
    </w:p>
    <w:p w:rsidR="00123F4E" w:rsidRPr="00A5032D" w:rsidRDefault="00123F4E" w:rsidP="00A50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A03DDA" w:rsidRPr="00A5032D" w:rsidRDefault="00123F4E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Воспитатель</w:t>
      </w:r>
      <w:r w:rsidR="00A03DDA" w:rsidRPr="00A5032D">
        <w:rPr>
          <w:rFonts w:ascii="Times New Roman" w:hAnsi="Times New Roman" w:cs="Times New Roman"/>
          <w:sz w:val="24"/>
          <w:szCs w:val="24"/>
        </w:rPr>
        <w:t>:</w:t>
      </w:r>
      <w:r w:rsidR="00A5032D">
        <w:rPr>
          <w:rFonts w:ascii="Times New Roman" w:hAnsi="Times New Roman" w:cs="Times New Roman"/>
          <w:sz w:val="24"/>
          <w:szCs w:val="24"/>
        </w:rPr>
        <w:t xml:space="preserve"> </w:t>
      </w:r>
      <w:r w:rsidR="00A03DDA" w:rsidRPr="00A5032D">
        <w:rPr>
          <w:rFonts w:ascii="Times New Roman" w:hAnsi="Times New Roman" w:cs="Times New Roman"/>
          <w:sz w:val="24"/>
          <w:szCs w:val="24"/>
        </w:rPr>
        <w:t xml:space="preserve">Чтобы психологически настроится на нашу работу, проведем 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с вами </w:t>
      </w:r>
      <w:r w:rsidRPr="00A5032D">
        <w:rPr>
          <w:rFonts w:ascii="Times New Roman" w:hAnsi="Times New Roman" w:cs="Times New Roman"/>
          <w:b/>
          <w:sz w:val="24"/>
          <w:szCs w:val="24"/>
        </w:rPr>
        <w:t>упражнение «Ассоциация»</w:t>
      </w:r>
      <w:r w:rsidRPr="00A5032D">
        <w:rPr>
          <w:rFonts w:ascii="Times New Roman" w:hAnsi="Times New Roman" w:cs="Times New Roman"/>
          <w:sz w:val="24"/>
          <w:szCs w:val="24"/>
        </w:rPr>
        <w:t>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Цель:</w:t>
      </w:r>
      <w:r w:rsid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>настроить педагогов на работу, снять психологическое напряжение.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Я начну фразу, а вы, поймав мяч, продолжите эту фразу.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Если педагог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то цвет, то какой?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Если педагог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то геометрическая фигура, то какая?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Если педагог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то настроение, то какое?</w:t>
      </w:r>
    </w:p>
    <w:p w:rsidR="00A03DDA" w:rsidRPr="00A5032D" w:rsidRDefault="00A03DDA" w:rsidP="00A5032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Если представить, что педагог –</w:t>
      </w:r>
      <w:r w:rsidR="00123F4E" w:rsidRPr="00A5032D">
        <w:rPr>
          <w:rFonts w:ascii="Times New Roman" w:hAnsi="Times New Roman" w:cs="Times New Roman"/>
          <w:sz w:val="24"/>
          <w:szCs w:val="24"/>
        </w:rPr>
        <w:tab/>
      </w:r>
      <w:r w:rsidRPr="00A5032D">
        <w:rPr>
          <w:rFonts w:ascii="Times New Roman" w:hAnsi="Times New Roman" w:cs="Times New Roman"/>
          <w:sz w:val="24"/>
          <w:szCs w:val="24"/>
        </w:rPr>
        <w:t>это сказочный герой, то кто?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Если время года, то какое?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Если педагог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то вид спорта, то какой?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Если педагог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то цветок, то это...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Если педагог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то драгоценный камень, то какой?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Если педагог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гра, то какая?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Если педагог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то планета?</w:t>
      </w:r>
    </w:p>
    <w:p w:rsidR="00123F4E" w:rsidRPr="00A5032D" w:rsidRDefault="00123F4E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"Не дай Вам Бог жить во время перемен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"-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 xml:space="preserve">гласит китайская мудрость. 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Современный мир меняется с невероятной скоростью. Но, может, стоит не согласиться с китайской мудростью? Трудное время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то время величайших возможностей! Важно увидеть эти перемены, войти в них, а это значит быть современным, быть со временем, "оказаться</w:t>
      </w:r>
      <w:r w:rsidR="00416782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 xml:space="preserve">во времени"? Для начала назовите три наиболее подходящие на ваш взгляд характеристики современного поколения детей (ответы педагогов). 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 жизнь системы образования страны прочно вошел Федеральный государственный образовательный стандарт и неведомая ранее аббревиатура «ФГОС». Давайте вспомним основные положения стандарта.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Деловая игра «Знатоки ФГОС»</w:t>
      </w:r>
    </w:p>
    <w:p w:rsidR="00A03DDA" w:rsidRPr="00A5032D" w:rsidRDefault="00E03A4D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Задание№1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Перед началом игры воспитатель предлагает каждому участнику (или группе участников)</w:t>
      </w:r>
      <w:r w:rsidR="00CB11BF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>оторвать один лепесток ромашки с вопросом. Дается время на подготовку. Ответ оценивается коллегами с помощью сигнальных карточек. Если ответ верный, педагоги, поднимают зеленую карточку, если ответ неполный или неверный –</w:t>
      </w:r>
      <w:r w:rsidR="00CB11BF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>красную.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A03DDA" w:rsidRPr="00A5032D" w:rsidRDefault="00A03DDA" w:rsidP="00A5032D">
      <w:pPr>
        <w:tabs>
          <w:tab w:val="left" w:pos="24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1.Что представляет собой ФГОС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Совокупность обязательных требований к дошкольному образованию;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2.Какие три группы требований включает в себя ФГОС?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требования к структуре Программы</w:t>
      </w:r>
      <w:r w:rsidR="00533FEE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>и ее объему;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условиям реализации Программы;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результатам освоения Программы.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3. Сколько образовательных областей предусматривает ФГОС?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а) 4;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lastRenderedPageBreak/>
        <w:t>б) 5;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в) 10.</w:t>
      </w:r>
    </w:p>
    <w:p w:rsidR="00533FEE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4. Назовите недостающее по ФГОС направление развития и образования детей: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а) социально-коммуникативное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б) речевое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в) художественно-эстетическое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г) физическое развитие.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(познавательное развитие)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5. Что не относится к видам детской деятельности для детей 3-8 лет?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а) </w:t>
      </w:r>
      <w:r w:rsidRPr="00A5032D">
        <w:rPr>
          <w:rFonts w:ascii="Times New Roman" w:hAnsi="Times New Roman" w:cs="Times New Roman"/>
          <w:b/>
          <w:sz w:val="24"/>
          <w:szCs w:val="24"/>
        </w:rPr>
        <w:t>манипулирование с предметами;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б) познавательно-исследовательская;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в) восприятие художественной литературы и фольклора.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6. Выберите правильное соотношение обязательной части Программы и Части, формируемой участниками образовательных отношений: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а) 80% и 20%;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б) </w:t>
      </w:r>
      <w:r w:rsidRPr="00A5032D">
        <w:rPr>
          <w:rFonts w:ascii="Times New Roman" w:hAnsi="Times New Roman" w:cs="Times New Roman"/>
          <w:b/>
          <w:sz w:val="24"/>
          <w:szCs w:val="24"/>
        </w:rPr>
        <w:t>60% и 40%;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в) 50% и 50%.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7. Определите время реализации ООП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: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а) от 65% до 80% времени пребывания детей в детском саду;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б) только во время занятий;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 xml:space="preserve">в) может реализовываться в течение всего времени пребывания детей </w:t>
      </w:r>
      <w:proofErr w:type="gramStart"/>
      <w:r w:rsidRPr="00A5032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503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организации.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8.К какой образовательной области относится развитие общения и 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взаимодействия ребенка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 xml:space="preserve"> взрослым и сверстниками?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а) </w:t>
      </w:r>
      <w:r w:rsidRPr="00A5032D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б) познавательное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в) речевое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г) художественно-эстетическое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д) физическое развитие.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9.К какой образовательной области относится знакомство с книжной культурой, детской литературой?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а) социально-коммуникативное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б) познавательное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в) речевое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г) художественно-эстетическое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д) физическое развитие.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10.К какой образовательной области относится восприятие музыки, художественной литературы, фольклора?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а) социально-коммуникативное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б) познавательное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в) речевое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г) художественно-эстетическое развитие;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д) физическое развитие.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11. Как в Стандарте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 xml:space="preserve"> определена Программа?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а) программа обучения детей;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б) </w:t>
      </w:r>
      <w:r w:rsidRPr="00A5032D">
        <w:rPr>
          <w:rFonts w:ascii="Times New Roman" w:hAnsi="Times New Roman" w:cs="Times New Roman"/>
          <w:b/>
          <w:sz w:val="24"/>
          <w:szCs w:val="24"/>
        </w:rPr>
        <w:t>программа психолого-педагогической поддержки позитивной социализации и индивидуализации;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в) программа воспитания и обучения детей.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12. На что нацелен Стандарт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?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а) формирование знаний, умений, навыков;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б) формирование интегративных качеств личности;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в) целевые ориентиры дошкольного образования.</w:t>
      </w:r>
    </w:p>
    <w:p w:rsidR="00CB11BF" w:rsidRPr="00A5032D" w:rsidRDefault="00CB11BF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032D">
        <w:rPr>
          <w:rFonts w:ascii="Times New Roman" w:hAnsi="Times New Roman" w:cs="Times New Roman"/>
          <w:sz w:val="24"/>
          <w:szCs w:val="24"/>
        </w:rPr>
        <w:t>Чтобы</w:t>
      </w:r>
      <w:r w:rsidR="00D057BB" w:rsidRPr="00A503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приступить к следующему вопросу</w:t>
      </w:r>
      <w:r w:rsidR="00D057BB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>нам необходимо вспомнить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  <w:u w:val="single"/>
        </w:rPr>
        <w:t>содержание образовательной области «</w:t>
      </w:r>
      <w:r w:rsidR="00CB11BF" w:rsidRPr="00A5032D">
        <w:rPr>
          <w:rFonts w:ascii="Times New Roman" w:hAnsi="Times New Roman" w:cs="Times New Roman"/>
          <w:sz w:val="24"/>
          <w:szCs w:val="24"/>
          <w:u w:val="single"/>
        </w:rPr>
        <w:t>Познавательное</w:t>
      </w:r>
      <w:r w:rsidRPr="00A5032D">
        <w:rPr>
          <w:rFonts w:ascii="Times New Roman" w:hAnsi="Times New Roman" w:cs="Times New Roman"/>
          <w:sz w:val="24"/>
          <w:szCs w:val="24"/>
          <w:u w:val="single"/>
        </w:rPr>
        <w:t xml:space="preserve"> развитие» </w:t>
      </w:r>
    </w:p>
    <w:p w:rsidR="00E03A4D" w:rsidRPr="00A5032D" w:rsidRDefault="00E03A4D" w:rsidP="00A503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5032D">
        <w:rPr>
          <w:rFonts w:ascii="Times New Roman" w:hAnsi="Times New Roman" w:cs="Times New Roman"/>
          <w:sz w:val="24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</w:t>
      </w:r>
      <w:proofErr w:type="spellStart"/>
      <w:r w:rsidRPr="00A5032D">
        <w:rPr>
          <w:rFonts w:ascii="Times New Roman" w:hAnsi="Times New Roman" w:cs="Times New Roman"/>
          <w:sz w:val="24"/>
        </w:rPr>
        <w:t>себе</w:t>
      </w:r>
      <w:proofErr w:type="gramStart"/>
      <w:r w:rsidRPr="00A5032D">
        <w:rPr>
          <w:rFonts w:ascii="Times New Roman" w:hAnsi="Times New Roman" w:cs="Times New Roman"/>
          <w:sz w:val="24"/>
        </w:rPr>
        <w:t>,д</w:t>
      </w:r>
      <w:proofErr w:type="gramEnd"/>
      <w:r w:rsidRPr="00A5032D">
        <w:rPr>
          <w:rFonts w:ascii="Times New Roman" w:hAnsi="Times New Roman" w:cs="Times New Roman"/>
          <w:sz w:val="24"/>
        </w:rPr>
        <w:t>ругих</w:t>
      </w:r>
      <w:proofErr w:type="spellEnd"/>
      <w:r w:rsidRPr="00A5032D">
        <w:rPr>
          <w:rFonts w:ascii="Times New Roman" w:hAnsi="Times New Roman" w:cs="Times New Roman"/>
          <w:sz w:val="24"/>
        </w:rPr>
        <w:t xml:space="preserve"> людях, объектах окружающего мира, о свойствах и</w:t>
      </w:r>
    </w:p>
    <w:p w:rsidR="00E03A4D" w:rsidRPr="00A5032D" w:rsidRDefault="00E03A4D" w:rsidP="00A503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5032D">
        <w:rPr>
          <w:rFonts w:ascii="Times New Roman" w:hAnsi="Times New Roman" w:cs="Times New Roman"/>
          <w:sz w:val="24"/>
        </w:rPr>
        <w:t>отношениях объектов окружающего мира (форме, цвете, размере, материале, звучании, ритме, темпе, количестве,</w:t>
      </w:r>
      <w:r w:rsidR="008D141E" w:rsidRPr="00A5032D">
        <w:rPr>
          <w:rFonts w:ascii="Times New Roman" w:hAnsi="Times New Roman" w:cs="Times New Roman"/>
          <w:sz w:val="24"/>
        </w:rPr>
        <w:t xml:space="preserve"> </w:t>
      </w:r>
      <w:r w:rsidRPr="00A5032D">
        <w:rPr>
          <w:rFonts w:ascii="Times New Roman" w:hAnsi="Times New Roman" w:cs="Times New Roman"/>
          <w:sz w:val="24"/>
        </w:rPr>
        <w:t>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</w:t>
      </w:r>
      <w:proofErr w:type="gramEnd"/>
    </w:p>
    <w:p w:rsidR="00E03A4D" w:rsidRPr="00A5032D" w:rsidRDefault="00E03A4D" w:rsidP="00A503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5032D">
        <w:rPr>
          <w:rFonts w:ascii="Times New Roman" w:hAnsi="Times New Roman" w:cs="Times New Roman"/>
          <w:sz w:val="24"/>
        </w:rPr>
        <w:t xml:space="preserve">планете Земля как общем доме людей, об особенностях ее природы, многообразии стран и </w:t>
      </w:r>
    </w:p>
    <w:p w:rsidR="00E03A4D" w:rsidRPr="00A5032D" w:rsidRDefault="00E03A4D" w:rsidP="00A503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5032D">
        <w:rPr>
          <w:rFonts w:ascii="Times New Roman" w:hAnsi="Times New Roman" w:cs="Times New Roman"/>
          <w:sz w:val="24"/>
        </w:rPr>
        <w:t xml:space="preserve">народов мира. </w:t>
      </w:r>
    </w:p>
    <w:p w:rsidR="00CB11BF" w:rsidRPr="00A5032D" w:rsidRDefault="00CB11BF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DDA" w:rsidRPr="00A5032D" w:rsidRDefault="00CB11BF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З</w:t>
      </w:r>
      <w:r w:rsidR="00A03DDA" w:rsidRPr="00A5032D">
        <w:rPr>
          <w:rFonts w:ascii="Times New Roman" w:hAnsi="Times New Roman" w:cs="Times New Roman"/>
          <w:sz w:val="24"/>
          <w:szCs w:val="24"/>
        </w:rPr>
        <w:t>адание</w:t>
      </w:r>
      <w:r w:rsidRPr="00A5032D">
        <w:rPr>
          <w:rFonts w:ascii="Times New Roman" w:hAnsi="Times New Roman" w:cs="Times New Roman"/>
          <w:sz w:val="24"/>
          <w:szCs w:val="24"/>
        </w:rPr>
        <w:t xml:space="preserve"> №2</w:t>
      </w:r>
      <w:r w:rsidR="00A03DDA" w:rsidRPr="00A5032D">
        <w:rPr>
          <w:rFonts w:ascii="Times New Roman" w:hAnsi="Times New Roman" w:cs="Times New Roman"/>
          <w:sz w:val="24"/>
          <w:szCs w:val="24"/>
        </w:rPr>
        <w:t xml:space="preserve">. В Стандарте прописаны требования к результатам освоения Программы </w:t>
      </w:r>
      <w:proofErr w:type="gramStart"/>
      <w:r w:rsidR="00A03DDA" w:rsidRPr="00A5032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A03DDA" w:rsidRPr="00A5032D">
        <w:rPr>
          <w:rFonts w:ascii="Times New Roman" w:hAnsi="Times New Roman" w:cs="Times New Roman"/>
          <w:sz w:val="24"/>
          <w:szCs w:val="24"/>
        </w:rPr>
        <w:t>то целевые ориентиры.</w:t>
      </w:r>
      <w:r w:rsidR="00BB6CFB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="00A03DDA" w:rsidRPr="00A5032D">
        <w:rPr>
          <w:rFonts w:ascii="Times New Roman" w:hAnsi="Times New Roman" w:cs="Times New Roman"/>
          <w:sz w:val="24"/>
          <w:szCs w:val="24"/>
        </w:rPr>
        <w:t>Рассмотрим целевые ориентиры, выделяя те характеристики, которые тесно связаны с ОО «</w:t>
      </w:r>
      <w:r w:rsidRPr="00A5032D">
        <w:rPr>
          <w:rFonts w:ascii="Times New Roman" w:hAnsi="Times New Roman" w:cs="Times New Roman"/>
          <w:sz w:val="24"/>
          <w:szCs w:val="24"/>
        </w:rPr>
        <w:t>Познавательное</w:t>
      </w:r>
      <w:r w:rsidR="00E03A4D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="00A03DDA" w:rsidRPr="00A5032D">
        <w:rPr>
          <w:rFonts w:ascii="Times New Roman" w:hAnsi="Times New Roman" w:cs="Times New Roman"/>
          <w:sz w:val="24"/>
          <w:szCs w:val="24"/>
        </w:rPr>
        <w:t xml:space="preserve">развитие». </w:t>
      </w:r>
    </w:p>
    <w:p w:rsidR="00E03A4D" w:rsidRPr="00A5032D" w:rsidRDefault="00E03A4D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 этом нам поможет Аукцион педагогических идей.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Перед вами критерии (целевые ориентиры). Перечислите условия, способствующие их успешному, полноценному достижению.</w:t>
      </w:r>
    </w:p>
    <w:p w:rsidR="00A361C5" w:rsidRPr="00A5032D" w:rsidRDefault="00A361C5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2"/>
        <w:gridCol w:w="4314"/>
      </w:tblGrid>
      <w:tr w:rsidR="005066D9" w:rsidRPr="00A5032D" w:rsidTr="00506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ориентиры</w:t>
            </w:r>
          </w:p>
        </w:tc>
        <w:tc>
          <w:tcPr>
            <w:tcW w:w="0" w:type="auto"/>
            <w:vAlign w:val="center"/>
            <w:hideMark/>
          </w:tcPr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</w:t>
            </w:r>
          </w:p>
        </w:tc>
      </w:tr>
      <w:tr w:rsidR="005066D9" w:rsidRPr="00A5032D" w:rsidTr="00506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-проявляет любознательность;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задает вопросы взрослым и сверстникам;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интересуется причинно-следственными связями;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пытается самостоятельно придумать объяснения явлениям природы и поступкам людей;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склонен наблюдать, экспериментировать;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обладает начальными знаниями о себе, о природном и социальном мире…;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принятию собственных решений.</w:t>
            </w:r>
          </w:p>
        </w:tc>
        <w:tc>
          <w:tcPr>
            <w:tcW w:w="0" w:type="auto"/>
            <w:vAlign w:val="center"/>
            <w:hideMark/>
          </w:tcPr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Технологии: 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ТРИЗ, 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поисково-практическая деятельность, 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проектов,…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проблемные ситуации, наблюдения, …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среда:</w:t>
            </w:r>
          </w:p>
          <w:p w:rsidR="005066D9" w:rsidRPr="00A5032D" w:rsidRDefault="005066D9" w:rsidP="00A50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-экологическая тропа, уголок экспериментирования, …</w:t>
            </w:r>
          </w:p>
        </w:tc>
      </w:tr>
    </w:tbl>
    <w:p w:rsidR="00A361C5" w:rsidRPr="00A5032D" w:rsidRDefault="00A361C5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Программа модернизации содержания образования затрагивает все стороны образовательного процесса. </w:t>
      </w:r>
      <w:proofErr w:type="spellStart"/>
      <w:r w:rsidRPr="00A5032D">
        <w:rPr>
          <w:rFonts w:ascii="Times New Roman" w:hAnsi="Times New Roman" w:cs="Times New Roman"/>
          <w:sz w:val="24"/>
          <w:szCs w:val="24"/>
        </w:rPr>
        <w:t>Е</w:t>
      </w:r>
      <w:r w:rsidRPr="00A5032D">
        <w:rPr>
          <w:rFonts w:ascii="Times New Roman" w:cs="Times New Roman"/>
          <w:sz w:val="24"/>
          <w:szCs w:val="24"/>
        </w:rPr>
        <w:t>ѐ</w:t>
      </w:r>
      <w:proofErr w:type="spellEnd"/>
      <w:r w:rsidRPr="00A5032D">
        <w:rPr>
          <w:rFonts w:ascii="Times New Roman" w:hAnsi="Times New Roman" w:cs="Times New Roman"/>
          <w:sz w:val="24"/>
          <w:szCs w:val="24"/>
        </w:rPr>
        <w:t xml:space="preserve"> задача состоит в достижении нового качества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ачества, которое отвечает требованиям, предъявляемым к личности в современных быстро меняющихся социально–экономических условиях.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Традиционно вся отечественная система образования ориентировалась на знания как цель обучения (</w:t>
      </w:r>
      <w:proofErr w:type="spellStart"/>
      <w:r w:rsidRPr="00A5032D">
        <w:rPr>
          <w:rFonts w:ascii="Times New Roman" w:hAnsi="Times New Roman" w:cs="Times New Roman"/>
          <w:sz w:val="24"/>
          <w:szCs w:val="24"/>
        </w:rPr>
        <w:t>ЗУНы</w:t>
      </w:r>
      <w:proofErr w:type="spellEnd"/>
      <w:r w:rsidRPr="00A5032D">
        <w:rPr>
          <w:rFonts w:ascii="Times New Roman" w:hAnsi="Times New Roman" w:cs="Times New Roman"/>
          <w:sz w:val="24"/>
          <w:szCs w:val="24"/>
        </w:rPr>
        <w:t xml:space="preserve">). Преобразования российского общества в целом и образования в частности обусловили изменение требований к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«Выпускник знающий» перестал соответствовать запросам социума. Возник спрос на «Выпускника умеющего, творческого», имеющего ценностные ориентации. </w:t>
      </w:r>
    </w:p>
    <w:p w:rsidR="00A03DDA" w:rsidRPr="00A5032D" w:rsidRDefault="00A03DDA" w:rsidP="00A5032D">
      <w:pPr>
        <w:tabs>
          <w:tab w:val="left" w:pos="55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Участники делятся на три группы «воспитанники», «педагоги», «эксперты»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Первый вопрос для обсуждения: 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Когда дошкольнику не интересно заниматься? 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Когда педагогу не интересно заниматься с дошкольниками?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lastRenderedPageBreak/>
        <w:t>В течение 5 минут методом мозгового штурма участники составляют перечень</w:t>
      </w:r>
      <w:r w:rsidR="00310398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>причин и предоставляют группе «экспертов», которые готовят информационную справку для аудитории.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Из ответов эксперты выделяют 2-3 наиболее актуальные для данной аудитории проблемы и озвучивают их.</w:t>
      </w:r>
    </w:p>
    <w:p w:rsidR="00C37E37" w:rsidRPr="00A5032D" w:rsidRDefault="00C37E37" w:rsidP="00A503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реалии и требования, предъявляемые государством к качеству </w:t>
      </w:r>
      <w:proofErr w:type="spellStart"/>
      <w:r w:rsidR="002E1D80"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оспитательно</w:t>
      </w:r>
      <w:proofErr w:type="spellEnd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в детском саду, предполагают, что педагог должен владеть необходимыми педагогическими технологиями.</w:t>
      </w:r>
    </w:p>
    <w:p w:rsidR="00C37E37" w:rsidRPr="00A5032D" w:rsidRDefault="00C37E37" w:rsidP="00A503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происходит от греческих слов «мастерство, искусство» и «закон, наука», то есть - «наука о мастерстве».</w:t>
      </w:r>
      <w:proofErr w:type="gramEnd"/>
    </w:p>
    <w:p w:rsidR="00C37E37" w:rsidRPr="00A5032D" w:rsidRDefault="00C37E37" w:rsidP="00A50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образовательном процессе ДОУ используются следующие технологии:</w:t>
      </w:r>
    </w:p>
    <w:p w:rsidR="00C37E37" w:rsidRPr="00A5032D" w:rsidRDefault="00C37E37" w:rsidP="00A50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</w:t>
      </w:r>
    </w:p>
    <w:p w:rsidR="00C37E37" w:rsidRPr="00A5032D" w:rsidRDefault="00C37E37" w:rsidP="00A50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Технологии проектной деятельности</w:t>
      </w:r>
    </w:p>
    <w:p w:rsidR="00C37E37" w:rsidRPr="00A5032D" w:rsidRDefault="00C37E37" w:rsidP="00A50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Технологии исследовательской деятельности</w:t>
      </w:r>
    </w:p>
    <w:p w:rsidR="00C37E37" w:rsidRPr="00A5032D" w:rsidRDefault="00C37E37" w:rsidP="00A50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Информационно-коммуникационные технологии</w:t>
      </w:r>
    </w:p>
    <w:p w:rsidR="00C37E37" w:rsidRPr="00A5032D" w:rsidRDefault="00C37E37" w:rsidP="00A50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Личностно ориентированные технологии</w:t>
      </w:r>
    </w:p>
    <w:p w:rsidR="00C37E37" w:rsidRPr="00A5032D" w:rsidRDefault="00C37E37" w:rsidP="00A50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Технология портфолио</w:t>
      </w:r>
    </w:p>
    <w:p w:rsidR="00C37E37" w:rsidRPr="00A5032D" w:rsidRDefault="00C37E37" w:rsidP="00A50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Социоигровые</w:t>
      </w:r>
      <w:proofErr w:type="spellEnd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</w:t>
      </w:r>
    </w:p>
    <w:p w:rsidR="00C37E37" w:rsidRPr="00A5032D" w:rsidRDefault="00C37E37" w:rsidP="00A50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ЗДОРОВЬЕСБЕРЕГАЮЩИЕ ТЕХНОЛОГИИ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Овладение набором простейших форм и способов поведения, способствующих сохранению и укреплению здоровья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Увеличение резервов здоровья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Пальчиковая гимнастика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Гимнастика для глаз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3. Дыхательная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Артикуляционная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5. Музыкально-дыхательные тренинги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Динамические паузы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Релаксация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Арттерапия</w:t>
      </w:r>
      <w:proofErr w:type="spellEnd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Двигательная терапия, музыкотерапия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proofErr w:type="gram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звукотерапия</w:t>
      </w:r>
      <w:proofErr w:type="spellEnd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песочная терапия.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ПРОЕКТИРОВАНИЯ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</w:p>
    <w:p w:rsidR="00C37E37" w:rsidRPr="00A5032D" w:rsidRDefault="00C37E37" w:rsidP="00A503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обогащение социально-личностного опыта через вовлечение детей в сферу межличностного взаимодействия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в группах, парах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Беседы, дискуссии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Социально-активные приемы: метод взаимодействия, метод экспериментирования, метод сравнения, наблюдения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ИССЛЕДОВАТЕЛЬСКОЙ ДЕЯТЕЛЬНОСТИ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Сформировать у дошкольников основные ключевые компетенции, способность к исследовательскому типу мышления.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эвристические беседы;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и решение вопросов проблемного характера;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наблюдения;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моделирование (создание моделей об изменениях в неживой природе);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опыты;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фиксация результатов: наблюдений, опытов, экспериментов, трудовой деятельности;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«погружение» в краски, звуки, запахи и образы природы;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подражание голосам и звукам природы;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художественного слова;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дидактические игры, игровые обучающие и творчески развивающие ситуации;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трудовые поручения, действия.</w:t>
      </w:r>
    </w:p>
    <w:p w:rsidR="00C37E37" w:rsidRPr="00A5032D" w:rsidRDefault="00C37E37" w:rsidP="00A503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ИНФОРМАЦИОННО-КОММУНИКАЦИОННЫЕ ТЕХНОЛОГИИ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Стать для ребенка проводником в мир новых технологий, наставником в выборе компьютерных программ;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Сформировать основы информационной культуры его личности, повысить профессиональный уровень педагогов и компетентность родителей.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Особенности использования ИКТ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Требования к компьютерным программам ДОУ: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Исследовательский характер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Легкость для самостоятельных занятий детей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Развитие широкого спектра навыков и представлений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Возрастное соответствие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Занимательность.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Классификация программ: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Развитие воображения, мышления, памяти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Говорящие словари иностранных языков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Простейшие графические редакторы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Игры-путешествия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Обучение чтению, математике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Использование мультимедийных презентаций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Преимущества компьютера: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Предъявление информации на экране компьютера в игровой форме вызывает у детей огромный интерес;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Несет в себе образный тип информации, понятный дошкольникам;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 звук, мультипликация надолго привлекает внимание ребенка;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Обладает стимулом познавательной активности детей;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возможность индивидуализации обучения;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процессе своей деятельности за компьютером дошкольник приобретает уверенность в себе;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Позволяет моделировать жизненные ситуации, которые нельзя увидеть в повседневной жизни.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Ошибки при использовании информационно-коммуникационных технологий: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Недостаточная методическая подготовленность педагога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определение дидактической роли и места ИКТ на занятиях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Бесплановость, случайность применения ИКТ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Перегруженность занятия демонстрацией.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ИКТ в работе современного педагога: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дополнительного познавательного материала к занятиям, знакомство со сценариями праздников и других мероприятий.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Обмен опытом, знакомство с периодикой, наработками других педагогов России и зарубежья.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презентаций в программе </w:t>
      </w:r>
      <w:proofErr w:type="spellStart"/>
      <w:proofErr w:type="gram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ower</w:t>
      </w:r>
      <w:proofErr w:type="spellEnd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Рoint</w:t>
      </w:r>
      <w:proofErr w:type="spellEnd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C37E37" w:rsidRPr="00A5032D" w:rsidRDefault="00C37E37" w:rsidP="00A50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 ОРИЕНТИРОВАННЫЕ ТЕХНОЛОГИИ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Гуманистическая направленность содержания деятельности ДОУ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комфортных, бесконфликтных и безопасных условий развития личности ребенка, реализация ее природных потенциалов, индивидуальный подход к воспитанникам.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Игры, спортивные досуги, НОД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Упражнения, наблюдения, экспериментальная деятельность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Гимнастика, массаж, тренинг, образно-ролевые игры, этюды</w:t>
      </w:r>
    </w:p>
    <w:p w:rsidR="00914FA4" w:rsidRPr="00A5032D" w:rsidRDefault="00C37E37" w:rsidP="00A50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ПОРТФОЛИО</w:t>
      </w:r>
    </w:p>
    <w:p w:rsidR="00C37E37" w:rsidRPr="00A5032D" w:rsidRDefault="00C37E37" w:rsidP="00A5032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Учитывать результаты, достигнутые педагогом в разнообразных видах деятельности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2. Является альтернативной формой оценки профессионализма и результативности работы педагога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комплексного портфолио целесообразно ввести следующие разделы: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СВЕДЕНИЯ О ПЕДАГОГЕ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II. РЕЗУЛЬТАТЫ ПЕДАГОГИЧЕСКОЙ ДЕЯТЕЛЬНОСТИ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НАУЧНО-МЕТОДИЧЕСКАЯ ДЕЯТЕЛЬНОСТЬ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ПРЕДМЕТНО-РАЗВИВАЮЩАЯ СРЕДА</w:t>
      </w:r>
    </w:p>
    <w:p w:rsidR="00C37E37" w:rsidRPr="00A5032D" w:rsidRDefault="00C37E37" w:rsidP="00A5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V. РАБОТА С РОДИТЕЛЯМИ</w:t>
      </w:r>
    </w:p>
    <w:p w:rsidR="00C37E37" w:rsidRPr="00A5032D" w:rsidRDefault="00C37E37" w:rsidP="00A50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СОЦИОИГРОВЫЕ ТЕХНОЛОГИИ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взаимодействия «ребенок-ребенок», «ребенок-родитель», «ребенок-взрослый» для обеспечения душевного благополучия.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Коррекция импульсивного, агрессивного, демонстративного, протестного поведения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навыков и умений дружеского коммуникативного взаимодействия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задач «социального» закаливания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навыков полноценного межличностного общения, позволяющего ребенку понять самого себя.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Коллективные дела, работа в малых группах на НОД, тренинги на умение договариваться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Игры с правилами, игры-соревнования, игры-драматизации, сюжетно-ролевые игры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Метод создания проблемных ситуаций с элементами самооценки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Тренинги, </w:t>
      </w:r>
      <w:proofErr w:type="spell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="00F6726E"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E37" w:rsidRPr="00A5032D" w:rsidRDefault="00C37E37" w:rsidP="00A5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37" w:rsidRPr="00A5032D" w:rsidRDefault="00C37E37" w:rsidP="00A50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Технологический подход, т. е. новые педагогические </w:t>
      </w:r>
      <w:proofErr w:type="gramStart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proofErr w:type="gramEnd"/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гарантируют достижения дошкольников в период дошкольного детства, а также при дальнейшем обучении в школе. Каждый педагог -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 состоянии.</w:t>
      </w:r>
    </w:p>
    <w:p w:rsidR="00C37E37" w:rsidRPr="00A5032D" w:rsidRDefault="00C37E37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Второй вопрос для обсуждения: станет ли педагогу интересно работать, а воспитаннику интересно заниматься, если использовать в образовательном процессе современные образовательные технологии и методики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?</w:t>
      </w:r>
      <w:r w:rsidRPr="00A5032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Pr="00A5032D">
        <w:rPr>
          <w:rFonts w:ascii="Times New Roman" w:hAnsi="Times New Roman" w:cs="Times New Roman"/>
          <w:b/>
          <w:sz w:val="24"/>
          <w:szCs w:val="24"/>
        </w:rPr>
        <w:t>какие?Докажите</w:t>
      </w:r>
      <w:proofErr w:type="spellEnd"/>
      <w:r w:rsidRPr="00A5032D">
        <w:rPr>
          <w:rFonts w:ascii="Times New Roman" w:hAnsi="Times New Roman" w:cs="Times New Roman"/>
          <w:b/>
          <w:sz w:val="24"/>
          <w:szCs w:val="24"/>
        </w:rPr>
        <w:t>!)</w:t>
      </w:r>
    </w:p>
    <w:p w:rsidR="007A27C8" w:rsidRPr="00A5032D" w:rsidRDefault="007A27C8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 течение 5 минут участники подбирают как минимум по 3 довода, которые, по мнению членов группы, доказывают эффективность технологии, способной повысить интерес к процессу обучения.</w:t>
      </w:r>
      <w:r w:rsidR="00141BDB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 xml:space="preserve">Из ответов эксперты выделяют 2-3 наиболее эффективные, по мнению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данной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 xml:space="preserve"> аудитории, технологии и озвучивают их.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Современные требования предъявляют свои требования к педагогам: поиск новых форм, методов, технологий. Педагогу необходимо ориентироваться в широком спектре современных технологий, идей, направлений, не тратить время на открытие уже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. Система технологических знаний является важнейшим компонентом и показателем педагогического мастерства современного педагога.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 среде педагогов прочно утвердилось мнение, что педагогическое мастерство сугубо индивидуально, поэтому его нельзя передать из рук в руки. Одна и та же технология может осуществляться разными педагогами, где и будут проявляться их профессионализм и педагогическое мастерство.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Какие</w:t>
      </w:r>
      <w:r w:rsidR="00310398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>педагогические технологии применяете лично вы в своей деятельности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ответы педагогов)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Деловая игра</w:t>
      </w:r>
      <w:r w:rsidR="00BB6CFB" w:rsidRPr="00A50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b/>
          <w:sz w:val="24"/>
          <w:szCs w:val="24"/>
        </w:rPr>
        <w:t>«Что может помешать мне, реализовать стандарт»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A03DDA" w:rsidRPr="00A5032D" w:rsidRDefault="00A03DDA" w:rsidP="00A5032D">
      <w:pPr>
        <w:tabs>
          <w:tab w:val="left" w:pos="70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Ведущий держит на ладошке красивый теннисный</w:t>
      </w:r>
      <w:r w:rsidR="008F0BC8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 xml:space="preserve">мячик и обращается к участникам семинара: «Я смотрю на этот мяч. Он круглый и небольшой, как наша Земля в мироздании. Земля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то тот дом, в котором разворачивается моя жизнь. Что бы я сделал с моей жизнью, если бы</w:t>
      </w:r>
      <w:r w:rsidR="008F0BC8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>полностью был властен над ней?»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Давайте посмотрим на проблему введения ФГОС как бы со стороны, как будто вы держите ее на ладошке (музыкальное сопровождение: музыка вселенной).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Участники </w:t>
      </w:r>
      <w:proofErr w:type="spellStart"/>
      <w:r w:rsidRPr="00A5032D">
        <w:rPr>
          <w:rFonts w:ascii="Times New Roman" w:hAnsi="Times New Roman" w:cs="Times New Roman"/>
          <w:sz w:val="24"/>
          <w:szCs w:val="24"/>
        </w:rPr>
        <w:t>поочер</w:t>
      </w:r>
      <w:r w:rsidRPr="00A5032D">
        <w:rPr>
          <w:rFonts w:ascii="Times New Roman" w:cs="Times New Roman"/>
          <w:sz w:val="24"/>
          <w:szCs w:val="24"/>
        </w:rPr>
        <w:t>ѐ</w:t>
      </w:r>
      <w:r w:rsidRPr="00A5032D">
        <w:rPr>
          <w:rFonts w:ascii="Times New Roman" w:hAnsi="Times New Roman" w:cs="Times New Roman"/>
          <w:sz w:val="24"/>
          <w:szCs w:val="24"/>
        </w:rPr>
        <w:t>дно</w:t>
      </w:r>
      <w:proofErr w:type="spellEnd"/>
      <w:r w:rsidRPr="00A5032D">
        <w:rPr>
          <w:rFonts w:ascii="Times New Roman" w:hAnsi="Times New Roman" w:cs="Times New Roman"/>
          <w:sz w:val="24"/>
          <w:szCs w:val="24"/>
        </w:rPr>
        <w:t xml:space="preserve"> держат на ладошке предмет, символизирующий проблему, и высказывают </w:t>
      </w:r>
      <w:proofErr w:type="spellStart"/>
      <w:r w:rsidRPr="00A5032D">
        <w:rPr>
          <w:rFonts w:ascii="Times New Roman" w:hAnsi="Times New Roman" w:cs="Times New Roman"/>
          <w:sz w:val="24"/>
          <w:szCs w:val="24"/>
        </w:rPr>
        <w:t>сво</w:t>
      </w:r>
      <w:r w:rsidRPr="00A5032D">
        <w:rPr>
          <w:rFonts w:ascii="Times New Roman" w:cs="Times New Roman"/>
          <w:sz w:val="24"/>
          <w:szCs w:val="24"/>
        </w:rPr>
        <w:t>ѐ</w:t>
      </w:r>
      <w:proofErr w:type="spellEnd"/>
      <w:r w:rsidRPr="00A5032D">
        <w:rPr>
          <w:rFonts w:ascii="Times New Roman" w:hAnsi="Times New Roman" w:cs="Times New Roman"/>
          <w:sz w:val="24"/>
          <w:szCs w:val="24"/>
        </w:rPr>
        <w:t xml:space="preserve"> личностное отношение</w:t>
      </w:r>
      <w:r w:rsidR="008F0BC8" w:rsidRPr="00A5032D">
        <w:rPr>
          <w:rFonts w:ascii="Times New Roman" w:hAnsi="Times New Roman" w:cs="Times New Roman"/>
          <w:sz w:val="24"/>
          <w:szCs w:val="24"/>
        </w:rPr>
        <w:t xml:space="preserve"> </w:t>
      </w:r>
      <w:r w:rsidRPr="00A5032D">
        <w:rPr>
          <w:rFonts w:ascii="Times New Roman" w:hAnsi="Times New Roman" w:cs="Times New Roman"/>
          <w:sz w:val="24"/>
          <w:szCs w:val="24"/>
        </w:rPr>
        <w:t>к ней.</w:t>
      </w: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Здесь не может быть «правильных» и «</w:t>
      </w:r>
      <w:proofErr w:type="spellStart"/>
      <w:r w:rsidRPr="00A5032D">
        <w:rPr>
          <w:rFonts w:ascii="Times New Roman" w:hAnsi="Times New Roman" w:cs="Times New Roman"/>
          <w:sz w:val="24"/>
          <w:szCs w:val="24"/>
        </w:rPr>
        <w:t>неправильных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тветов</w:t>
      </w:r>
      <w:proofErr w:type="spellEnd"/>
      <w:r w:rsidRPr="00A5032D">
        <w:rPr>
          <w:rFonts w:ascii="Times New Roman" w:hAnsi="Times New Roman" w:cs="Times New Roman"/>
          <w:sz w:val="24"/>
          <w:szCs w:val="24"/>
        </w:rPr>
        <w:t xml:space="preserve">. Главное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вижение мысли. Наши проблемы не могут существовать только внутри нас, если существование понимать как жизнь в мире людей.</w:t>
      </w:r>
    </w:p>
    <w:p w:rsidR="006A0650" w:rsidRPr="00A5032D" w:rsidRDefault="006A0650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DDA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Вспомним, что говорил король одной планеты в сказке Антуана де Сент-Экзюпери «Маленький принц»: «Если я повелю своему генералу обернуться морской чайкой, и если генерал не выполнит приказа, это будет не его вина, а моя». Что могут означать для нас эти слова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Ответы педагогов).</w:t>
      </w:r>
    </w:p>
    <w:p w:rsidR="00141BDB" w:rsidRPr="00A5032D" w:rsidRDefault="00A03DDA" w:rsidP="00A50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 xml:space="preserve">По существу в этих словах заключено одно из важнейших правил успешного учения: ставьте перед собой и перед теми, кого вы учите, реальные цели. Следует подчеркнуть, что любые педагогические инновации должны использоваться грамотно, и педагог должен всегда руководствоваться принципом: «Главное </w:t>
      </w:r>
      <w:proofErr w:type="gramStart"/>
      <w:r w:rsidRPr="00A5032D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A5032D">
        <w:rPr>
          <w:rFonts w:ascii="Times New Roman" w:hAnsi="Times New Roman" w:cs="Times New Roman"/>
          <w:sz w:val="24"/>
          <w:szCs w:val="24"/>
        </w:rPr>
        <w:t>е навредить!»</w:t>
      </w:r>
    </w:p>
    <w:p w:rsidR="0014742E" w:rsidRPr="00A5032D" w:rsidRDefault="0014742E" w:rsidP="00A50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разнообразных современных образовательных педагогических технологий дает положительную динамику роста развития воспитанников, которую я прослеживаю при проведении мониторинга.</w:t>
      </w:r>
    </w:p>
    <w:p w:rsidR="0014742E" w:rsidRPr="00A5032D" w:rsidRDefault="0014742E" w:rsidP="00A503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– моему мнению, творцом любой технологии, даже если она заимствована, является педагог, т. к. создание технологии невозможно без творческой мысли. В связи с этим у воспитателя </w:t>
      </w:r>
      <w:r w:rsidRPr="00A503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происходит постоянное творческое обновление, развитие и совершенствование. Т. о., применение современных педагогических технологий в образовательном процессе актуально, современно и эффективно. У ребенка появляется возможность экспериментировать (исследовать), анализировать и синтезировать полученные знания, а так же развивать творческие способности и коммуникативные навыки. Все это позволяет ему успешно адаптироваться к изменяющейся ситуации школьного обучения.</w:t>
      </w:r>
    </w:p>
    <w:p w:rsidR="0039614B" w:rsidRPr="00A5032D" w:rsidRDefault="0039614B" w:rsidP="00A5032D">
      <w:pPr>
        <w:pStyle w:val="p9"/>
        <w:ind w:firstLine="567"/>
        <w:rPr>
          <w:b/>
        </w:rPr>
      </w:pPr>
      <w:r w:rsidRPr="00A5032D">
        <w:rPr>
          <w:rStyle w:val="s7"/>
          <w:b/>
        </w:rPr>
        <w:t>Подведение итогов.</w:t>
      </w:r>
    </w:p>
    <w:p w:rsidR="0039614B" w:rsidRPr="00A5032D" w:rsidRDefault="0039614B" w:rsidP="00A5032D">
      <w:pPr>
        <w:pStyle w:val="p9"/>
        <w:ind w:firstLine="567"/>
      </w:pPr>
      <w:r w:rsidRPr="00A5032D">
        <w:t>Итак, сегодня в ходе деловой игры мы с вами активизировали ваши знания и умения в области ФГОС дошкольного образования; определили педагогические условия успешного и полноценного познавательного развития детей дошкольного возраста. </w:t>
      </w:r>
      <w:r w:rsidRPr="00A5032D">
        <w:br/>
      </w:r>
      <w:r w:rsidRPr="00A5032D">
        <w:rPr>
          <w:rStyle w:val="s4"/>
        </w:rPr>
        <w:t>Предлагаю каждому педагогу оценить свой вклад</w:t>
      </w:r>
      <w:r w:rsidRPr="00A5032D">
        <w:t xml:space="preserve"> в работу группы: красный – не доволен, сделал не все, что мог; желтый – мог бы лучше; зеленый – сделал все, что в моих силах для успеха группы. Листочки наклеиваются на плакат с изображением светофора. </w:t>
      </w:r>
      <w:proofErr w:type="gramStart"/>
      <w:r w:rsidRPr="00A5032D">
        <w:br/>
        <w:t>-</w:t>
      </w:r>
      <w:proofErr w:type="gramEnd"/>
      <w:r w:rsidRPr="00A5032D">
        <w:t>Давайте обсудим Ваше впечатление. </w:t>
      </w:r>
    </w:p>
    <w:p w:rsidR="0039614B" w:rsidRPr="00A5032D" w:rsidRDefault="0039614B" w:rsidP="00A5032D">
      <w:pPr>
        <w:pStyle w:val="p9"/>
        <w:ind w:firstLine="567"/>
      </w:pPr>
      <w:r w:rsidRPr="00A5032D">
        <w:t>-Предлагаю закончить мероприятие выдвижением идей для совершенствования работы по образовательной области «Познавательное развитие». 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2D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1.Активизировать работу в дошкольн</w:t>
      </w:r>
      <w:r w:rsidR="00E81A76" w:rsidRPr="00A5032D">
        <w:rPr>
          <w:rFonts w:ascii="Times New Roman" w:hAnsi="Times New Roman" w:cs="Times New Roman"/>
          <w:sz w:val="24"/>
          <w:szCs w:val="24"/>
        </w:rPr>
        <w:t xml:space="preserve">ом </w:t>
      </w:r>
      <w:r w:rsidRPr="00A5032D">
        <w:rPr>
          <w:rFonts w:ascii="Times New Roman" w:hAnsi="Times New Roman" w:cs="Times New Roman"/>
          <w:sz w:val="24"/>
          <w:szCs w:val="24"/>
        </w:rPr>
        <w:t>учреждени</w:t>
      </w:r>
      <w:r w:rsidR="00E81A76" w:rsidRPr="00A5032D">
        <w:rPr>
          <w:rFonts w:ascii="Times New Roman" w:hAnsi="Times New Roman" w:cs="Times New Roman"/>
          <w:sz w:val="24"/>
          <w:szCs w:val="24"/>
        </w:rPr>
        <w:t>и</w:t>
      </w:r>
      <w:r w:rsidRPr="00A5032D">
        <w:rPr>
          <w:rFonts w:ascii="Times New Roman" w:hAnsi="Times New Roman" w:cs="Times New Roman"/>
          <w:sz w:val="24"/>
          <w:szCs w:val="24"/>
        </w:rPr>
        <w:t xml:space="preserve"> по организации образовательной деятельности в соответствии с современными требованиями.</w:t>
      </w:r>
    </w:p>
    <w:p w:rsidR="00A03DDA" w:rsidRPr="00A5032D" w:rsidRDefault="00A03DDA" w:rsidP="00A5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32D">
        <w:rPr>
          <w:rFonts w:ascii="Times New Roman" w:hAnsi="Times New Roman" w:cs="Times New Roman"/>
          <w:sz w:val="24"/>
          <w:szCs w:val="24"/>
        </w:rPr>
        <w:t>2.Рекомендовать воспитателям продолжать внедрять</w:t>
      </w:r>
      <w:r w:rsidR="00E81A76" w:rsidRPr="00A5032D">
        <w:rPr>
          <w:rFonts w:ascii="Times New Roman" w:hAnsi="Times New Roman" w:cs="Times New Roman"/>
          <w:sz w:val="24"/>
          <w:szCs w:val="24"/>
        </w:rPr>
        <w:t xml:space="preserve"> современные образовательные </w:t>
      </w:r>
      <w:r w:rsidRPr="00A5032D">
        <w:rPr>
          <w:rFonts w:ascii="Times New Roman" w:hAnsi="Times New Roman" w:cs="Times New Roman"/>
          <w:sz w:val="24"/>
          <w:szCs w:val="24"/>
        </w:rPr>
        <w:t>технологи</w:t>
      </w:r>
      <w:r w:rsidR="00E81A76" w:rsidRPr="00A5032D">
        <w:rPr>
          <w:rFonts w:ascii="Times New Roman" w:hAnsi="Times New Roman" w:cs="Times New Roman"/>
          <w:sz w:val="24"/>
          <w:szCs w:val="24"/>
        </w:rPr>
        <w:t xml:space="preserve">и </w:t>
      </w:r>
      <w:r w:rsidRPr="00A5032D">
        <w:rPr>
          <w:rFonts w:ascii="Times New Roman" w:hAnsi="Times New Roman" w:cs="Times New Roman"/>
          <w:sz w:val="24"/>
          <w:szCs w:val="24"/>
        </w:rPr>
        <w:t>в образовательн</w:t>
      </w:r>
      <w:r w:rsidR="00E81A76" w:rsidRPr="00A5032D">
        <w:rPr>
          <w:rFonts w:ascii="Times New Roman" w:hAnsi="Times New Roman" w:cs="Times New Roman"/>
          <w:sz w:val="24"/>
          <w:szCs w:val="24"/>
        </w:rPr>
        <w:t>ый</w:t>
      </w:r>
      <w:r w:rsidRPr="00A5032D">
        <w:rPr>
          <w:rFonts w:ascii="Times New Roman" w:hAnsi="Times New Roman" w:cs="Times New Roman"/>
          <w:sz w:val="24"/>
          <w:szCs w:val="24"/>
        </w:rPr>
        <w:t xml:space="preserve"> процесс в соответствии с возрастными особенностями детей.</w:t>
      </w:r>
    </w:p>
    <w:p w:rsidR="00D47A0D" w:rsidRPr="00A5032D" w:rsidRDefault="00192A3C" w:rsidP="00A50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7A0D" w:rsidRPr="00A5032D" w:rsidSect="0097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3C" w:rsidRDefault="00192A3C" w:rsidP="00141BDB">
      <w:pPr>
        <w:spacing w:after="0" w:line="240" w:lineRule="auto"/>
      </w:pPr>
      <w:r>
        <w:separator/>
      </w:r>
    </w:p>
  </w:endnote>
  <w:endnote w:type="continuationSeparator" w:id="0">
    <w:p w:rsidR="00192A3C" w:rsidRDefault="00192A3C" w:rsidP="0014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DB" w:rsidRDefault="00141B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06079"/>
      <w:docPartObj>
        <w:docPartGallery w:val="Page Numbers (Bottom of Page)"/>
        <w:docPartUnique/>
      </w:docPartObj>
    </w:sdtPr>
    <w:sdtEndPr/>
    <w:sdtContent>
      <w:p w:rsidR="00141BDB" w:rsidRDefault="003F732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A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1BDB" w:rsidRDefault="00141BD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DB" w:rsidRDefault="00141B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3C" w:rsidRDefault="00192A3C" w:rsidP="00141BDB">
      <w:pPr>
        <w:spacing w:after="0" w:line="240" w:lineRule="auto"/>
      </w:pPr>
      <w:r>
        <w:separator/>
      </w:r>
    </w:p>
  </w:footnote>
  <w:footnote w:type="continuationSeparator" w:id="0">
    <w:p w:rsidR="00192A3C" w:rsidRDefault="00192A3C" w:rsidP="00141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DB" w:rsidRDefault="00141B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DB" w:rsidRDefault="00141BD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DB" w:rsidRDefault="00141B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68A"/>
    <w:multiLevelType w:val="multilevel"/>
    <w:tmpl w:val="E61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DDA"/>
    <w:rsid w:val="0003577A"/>
    <w:rsid w:val="00046805"/>
    <w:rsid w:val="00123F4E"/>
    <w:rsid w:val="00141BDB"/>
    <w:rsid w:val="0014742E"/>
    <w:rsid w:val="00192A3C"/>
    <w:rsid w:val="002E1D80"/>
    <w:rsid w:val="00310398"/>
    <w:rsid w:val="003168DB"/>
    <w:rsid w:val="003700E8"/>
    <w:rsid w:val="0039614B"/>
    <w:rsid w:val="003C0626"/>
    <w:rsid w:val="003F732A"/>
    <w:rsid w:val="00416782"/>
    <w:rsid w:val="005066D9"/>
    <w:rsid w:val="00533FEE"/>
    <w:rsid w:val="00591BF7"/>
    <w:rsid w:val="00596412"/>
    <w:rsid w:val="005D6155"/>
    <w:rsid w:val="005F1BB5"/>
    <w:rsid w:val="005F6A5C"/>
    <w:rsid w:val="00683CCF"/>
    <w:rsid w:val="006A0650"/>
    <w:rsid w:val="006D7995"/>
    <w:rsid w:val="00774B16"/>
    <w:rsid w:val="007A27C8"/>
    <w:rsid w:val="008250A3"/>
    <w:rsid w:val="00853AD9"/>
    <w:rsid w:val="008D141E"/>
    <w:rsid w:val="008F0BC8"/>
    <w:rsid w:val="00914FA4"/>
    <w:rsid w:val="0097430C"/>
    <w:rsid w:val="00992A74"/>
    <w:rsid w:val="00A03DDA"/>
    <w:rsid w:val="00A1585F"/>
    <w:rsid w:val="00A361C5"/>
    <w:rsid w:val="00A3672D"/>
    <w:rsid w:val="00A5032D"/>
    <w:rsid w:val="00A91071"/>
    <w:rsid w:val="00AD7DF6"/>
    <w:rsid w:val="00BB2B99"/>
    <w:rsid w:val="00BB6CFB"/>
    <w:rsid w:val="00C37E37"/>
    <w:rsid w:val="00CB11BF"/>
    <w:rsid w:val="00D057BB"/>
    <w:rsid w:val="00D86F0E"/>
    <w:rsid w:val="00E03A4D"/>
    <w:rsid w:val="00E4740F"/>
    <w:rsid w:val="00E5324A"/>
    <w:rsid w:val="00E81A76"/>
    <w:rsid w:val="00F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E37"/>
    <w:rPr>
      <w:b/>
      <w:bCs/>
    </w:rPr>
  </w:style>
  <w:style w:type="character" w:styleId="a5">
    <w:name w:val="Emphasis"/>
    <w:basedOn w:val="a0"/>
    <w:uiPriority w:val="20"/>
    <w:qFormat/>
    <w:rsid w:val="00C37E37"/>
    <w:rPr>
      <w:i/>
      <w:iCs/>
    </w:rPr>
  </w:style>
  <w:style w:type="paragraph" w:customStyle="1" w:styleId="p1">
    <w:name w:val="p1"/>
    <w:basedOn w:val="a"/>
    <w:rsid w:val="0050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0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50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9614B"/>
  </w:style>
  <w:style w:type="character" w:customStyle="1" w:styleId="s4">
    <w:name w:val="s4"/>
    <w:basedOn w:val="a0"/>
    <w:rsid w:val="0039614B"/>
  </w:style>
  <w:style w:type="paragraph" w:styleId="a6">
    <w:name w:val="header"/>
    <w:basedOn w:val="a"/>
    <w:link w:val="a7"/>
    <w:uiPriority w:val="99"/>
    <w:semiHidden/>
    <w:unhideWhenUsed/>
    <w:rsid w:val="00141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1BDB"/>
  </w:style>
  <w:style w:type="paragraph" w:styleId="a8">
    <w:name w:val="footer"/>
    <w:basedOn w:val="a"/>
    <w:link w:val="a9"/>
    <w:uiPriority w:val="99"/>
    <w:unhideWhenUsed/>
    <w:rsid w:val="00141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1BDB"/>
  </w:style>
  <w:style w:type="paragraph" w:styleId="aa">
    <w:name w:val="Balloon Text"/>
    <w:basedOn w:val="a"/>
    <w:link w:val="ab"/>
    <w:uiPriority w:val="99"/>
    <w:semiHidden/>
    <w:unhideWhenUsed/>
    <w:rsid w:val="0097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3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6</cp:revision>
  <cp:lastPrinted>2022-01-21T04:51:00Z</cp:lastPrinted>
  <dcterms:created xsi:type="dcterms:W3CDTF">2017-04-21T17:56:00Z</dcterms:created>
  <dcterms:modified xsi:type="dcterms:W3CDTF">2023-10-06T12:56:00Z</dcterms:modified>
</cp:coreProperties>
</file>