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15" w:rsidRPr="00763162" w:rsidRDefault="00E06115" w:rsidP="00E06115">
      <w:pPr>
        <w:autoSpaceDE/>
        <w:autoSpaceDN/>
        <w:jc w:val="center"/>
        <w:rPr>
          <w:b/>
          <w:sz w:val="24"/>
          <w:szCs w:val="24"/>
        </w:rPr>
      </w:pPr>
      <w:r w:rsidRPr="00763162">
        <w:rPr>
          <w:b/>
          <w:sz w:val="24"/>
          <w:szCs w:val="24"/>
        </w:rPr>
        <w:t>РОССИЙСКАЯ ФЕДЕРАЦИЯ</w:t>
      </w:r>
    </w:p>
    <w:p w:rsidR="00E06115" w:rsidRPr="00763162" w:rsidRDefault="00E06115" w:rsidP="00E06115">
      <w:pPr>
        <w:autoSpaceDE/>
        <w:autoSpaceDN/>
        <w:jc w:val="center"/>
        <w:rPr>
          <w:b/>
          <w:sz w:val="24"/>
          <w:szCs w:val="24"/>
        </w:rPr>
      </w:pPr>
      <w:r w:rsidRPr="00763162">
        <w:rPr>
          <w:b/>
          <w:sz w:val="24"/>
          <w:szCs w:val="24"/>
        </w:rPr>
        <w:t>КАРАЧАЕВО-ЧЕРКЕССКАЯ РЕСПУБЛИКА</w:t>
      </w:r>
    </w:p>
    <w:p w:rsidR="00E06115" w:rsidRPr="00763162" w:rsidRDefault="00E06115" w:rsidP="00E06115">
      <w:pPr>
        <w:autoSpaceDE/>
        <w:autoSpaceDN/>
        <w:jc w:val="center"/>
        <w:rPr>
          <w:b/>
          <w:sz w:val="24"/>
          <w:szCs w:val="24"/>
        </w:rPr>
      </w:pPr>
      <w:r w:rsidRPr="00763162">
        <w:rPr>
          <w:b/>
          <w:sz w:val="24"/>
          <w:szCs w:val="24"/>
        </w:rPr>
        <w:t xml:space="preserve">МУНИЦИПАЛЬЕНОЕ КАЗЁННОЕ ДОШКОЛЬНОЕ ОБРАЗОВАТЕЛЬНОЕ УЧРЕЖДЕНИЕ «Д/С «САУЛЕ» </w:t>
      </w:r>
    </w:p>
    <w:p w:rsidR="00E06115" w:rsidRDefault="00E06115" w:rsidP="00E06115">
      <w:pPr>
        <w:autoSpaceDE/>
        <w:autoSpaceDN/>
        <w:jc w:val="center"/>
        <w:rPr>
          <w:sz w:val="24"/>
          <w:szCs w:val="24"/>
          <w:lang w:eastAsia="en-US"/>
        </w:rPr>
      </w:pP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B3C6" wp14:editId="4514A186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1430" r="5715" b="7620"/>
                <wp:wrapNone/>
                <wp:docPr id="2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BKGAIAADEEAAAOAAAAZHJzL2Uyb0RvYy54bWysU8GO2yAQvVfqPyDuie2smyZWnFVlJ72k&#10;3Ui7/QACOEbFgICNE1X99w44jrLtparqAx5g5s2bmcfq8dxJdOLWCa1KnE1TjLiimgl1LPG3l+1k&#10;gZHzRDEiteIlvnCHH9fv3616U/CZbrVk3CIAUa7oTYlb702RJI62vCNuqg1XcNlo2xEPW3tMmCU9&#10;oHcymaXpPOm1ZcZqyp2D03q4xOuI3zSc+qemcdwjWWLg5uNq43oIa7JekeJoiWkFvdIg/8CiI0JB&#10;0htUTTxBr1b8AdUJarXTjZ9S3SW6aQTlsQaoJkt/q+a5JYbHWqA5ztza5P4fLP162lskWIlnizlG&#10;inQwpJ1QHM1Cb3rjCnCp1N6G6uhZPZudpt8dUrpqiTryyPHlYiAsCxHJm5CwcQYyHPovmoEPefU6&#10;Nurc2C5AQgvQOc7jcpsHP3tEh0M6niakGEOMdf4z1x0KRoklsI2Q5LRzPlAgxegSMii9FVLGQUuF&#10;+hIvH+ZpDHBaChYug5uzx0MlLToRkMp2m8IX64Gbe7dOeBCsFF2JF8HnKqGWE7ZRLGbxRMjBBiZS&#10;BXCoCLhdrUEYP5bpcrPYLPJJPptvJnla15NP2yqfzLfZxw/1Q11VdfYz8MzyohWMcRWojiLN8r8T&#10;wfW5DPK6yfTWk+QtemwekB3/kXQcaZjioIeDZpe9HUcNuozO1zcUhH+/B/v+pa9/AQAA//8DAFBL&#10;AwQUAAYACAAAACEA1TZK59kAAAATAQAADwAAAGRycy9kb3ducmV2LnhtbEyPMU/DQAyFdyT+w8lI&#10;bO0lRSpVyKVCKO3CAi0Lm5szSUTOF+Uuafj3mAHK9uz39Pw5386uUxMNofVsIF0moIgrb1uuDbwd&#10;d4sNqBCRLXaeycAXBdgW11c5Ztaf+ZWmQ6yVlHDI0EATY59pHaqGHIal74nF+/CDwyjjUGs74FnK&#10;XadXSbLWDluWCw329NRQ9XkYnYHnMp3Llqb3isY0lLuXzV7vgzG3N/PjA6hIc7yE4Qdf0KEQppMf&#10;2QbVGVjcre7XAh8vUlK/29Of1EWu//9SfAMAAP//AwBQSwECLQAUAAYACAAAACEAtoM4kv4AAADh&#10;AQAAEwAAAAAAAAAAAAAAAAAAAAAAW0NvbnRlbnRfVHlwZXNdLnhtbFBLAQItABQABgAIAAAAIQA4&#10;/SH/1gAAAJQBAAALAAAAAAAAAAAAAAAAAC8BAABfcmVscy8ucmVsc1BLAQItABQABgAIAAAAIQA7&#10;ReBKGAIAADEEAAAOAAAAAAAAAAAAAAAAAC4CAABkcnMvZTJvRG9jLnhtbFBLAQItABQABgAIAAAA&#10;IQDVNkrn2QAAABMBAAAPAAAAAAAAAAAAAAAAAHIEAABkcnMvZG93bnJldi54bWxQSwUGAAAAAAQA&#10;BADzAAAAeAUAAAAA&#10;" strokecolor="red" strokeweight=".26mm">
                <v:stroke joinstyle="miter"/>
              </v:line>
            </w:pict>
          </mc:Fallback>
        </mc:AlternateContent>
      </w: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6F6A" wp14:editId="71101843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14605"/>
                <wp:effectExtent l="6350" t="12065" r="12700" b="11430"/>
                <wp:wrapNone/>
                <wp:docPr id="28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OnGQIAADU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n80eM&#10;FOlgSFuhOJqG3vTGFeBSqZ0N1dGTejFbTb87pHTVEnXgkePr2UBYFiKSu5CwcQYy7PsvmoEPefM6&#10;NurU2C5AQgvQKc7jfJsHP3lEh0MKp1k+Sx8iNimuYcY6/5nrDgWjxBIYR1hy3DofaJDi6hKyKL0R&#10;UsZhS4X6Ei+mszQGOC0FC5fBzdnDvpIWHUmQS/wuee/cOuFBtFJ0JZ7fnEjRcsLWisUsngg52MBE&#10;qgAOVQG3izWI48ciXazn63k+yiez9ShP63r0aVPlo9kme3yop3VV1dnPwDPLi1YwxlWgehVqlv+d&#10;EC5PZpDYTaq3niT36LF5QPb6j6TjWMMkB03sNTvv7HXcoM3ofHlHQfzv92C/f+2rXwAAAP//AwBQ&#10;SwMEFAAGAAgAAAAhAJq+iCHaAAAAAwEAAA8AAABkcnMvZG93bnJldi54bWxMjk1PwzAQRO9I/Adr&#10;kbgg6rSgKA3ZVHwIDhyQaMvdiZckIl6H2GkDv57lBMfRjN68YjO7Xh1oDJ1nhOUiAUVce9txg7Df&#10;PV5moEI0bE3vmRC+KMCmPD0pTG79kV/psI2NEgiH3CC0MQ651qFuyZmw8AOxdO9+dCZKHBttR3MU&#10;uOv1KklS7UzH8tCage5bqj+2k0P4TIe36ltPdxfr590y20+OXx6eEM/P5tsbUJHm+DeGX31Rh1Kc&#10;Kj+xDapHuJYdwipLQUkrqUK4Stagy0L/dy9/AAAA//8DAFBLAQItABQABgAIAAAAIQC2gziS/gAA&#10;AOEBAAATAAAAAAAAAAAAAAAAAAAAAABbQ29udGVudF9UeXBlc10ueG1sUEsBAi0AFAAGAAgAAAAh&#10;ADj9If/WAAAAlAEAAAsAAAAAAAAAAAAAAAAALwEAAF9yZWxzLy5yZWxzUEsBAi0AFAAGAAgAAAAh&#10;AIC1M6cZAgAANQQAAA4AAAAAAAAAAAAAAAAALgIAAGRycy9lMm9Eb2MueG1sUEsBAi0AFAAGAAgA&#10;AAAhAJq+iCHaAAAAAwEAAA8AAAAAAAAAAAAAAAAAcwQAAGRycy9kb3ducmV2LnhtbFBLBQYAAAAA&#10;BAAEAPMAAAB6BQAAAAA=&#10;" strokeweight=".26mm">
                <v:stroke joinstyle="miter"/>
              </v:line>
            </w:pict>
          </mc:Fallback>
        </mc:AlternateContent>
      </w: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FAB9E" wp14:editId="69E787D0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14605"/>
                <wp:effectExtent l="6350" t="12065" r="12700" b="11430"/>
                <wp:wrapNone/>
                <wp:docPr id="28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/7GAIAADUEAAAOAAAAZHJzL2Uyb0RvYy54bWysU8GO2yAQvVfqPyDuie2sN02sOKvKTnpJ&#10;20i7/QACOEbFgICNE1X99w44sTbtparqAx5g5s2bmcfq6dxJdOLWCa1KnE1TjLiimgl1LPG3l+1k&#10;gZHzRDEiteIlvnCHn9bv3616U/CZbrVk3CIAUa7oTYlb702RJI62vCNuqg1XcNlo2xEPW3tMmCU9&#10;oHcymaXpPOm1ZcZqyp2D03q4xOuI3zSc+q9N47hHssTAzcfVxvUQ1mS9IsXREtMKeqVB/oFFR4SC&#10;pCNUTTxBr1b8AdUJarXTjZ9S3SW6aQTlsQaoJkt/q+a5JYbHWqA5zoxtcv8Pln457S0SrMSzBYxK&#10;kQ6GtBOKozz0pjeuAJdK7W2ojp7Vs9lp+t0hpauWqCOPHF8uBsKyEJHchYSNM5Dh0H/WDHzIq9ex&#10;UefGdgESWoDOcR6XcR787BEdDimcZvk8fYzYpLiFGev8J647FIwSS2AcYclp53ygQYqbS8ii9FZI&#10;GYctFepLvHyYpzHAaSlYuAxuzh4PlbToRIJc4nfNe+fWCQ+ilaIr8WJ0IkXLCdsoFrN4IuRgAxOp&#10;AjhUBdyu1iCOH8t0uVlsFvkkn803kzyt68nHbZVP5tvsw2P9UFdVnf0MPLO8aAVjXAWqN6Fm+d8J&#10;4fpkBomNUh17ktyjx+YB2ds/ko5jDZMcNHHQ7LK3t3GDNqPz9R0F8b/dg/32ta9/AQAA//8DAFBL&#10;AwQUAAYACAAAACEAmr6IIdoAAAADAQAADwAAAGRycy9kb3ducmV2LnhtbEyOTU/DMBBE70j8B2uR&#10;uCDqtKAoDdlUfAgOHJBoy92JlyQiXofYaQO/nuUEx9GM3rxiM7teHWgMnWeE5SIBRVx723GDsN89&#10;XmagQjRsTe+ZEL4owKY8PSlMbv2RX+mwjY0SCIfcILQxDrnWoW7JmbDwA7F07350JkocG21HcxS4&#10;6/UqSVLtTMfy0JqB7luqP7aTQ/hMh7fqW093F+vn3TLbT45fHp4Qz8/m2xtQkeb4N4ZffVGHUpwq&#10;P7ENqke4lh3CKktBSSupQrhK1qDLQv93L38AAAD//wMAUEsBAi0AFAAGAAgAAAAhALaDOJL+AAAA&#10;4QEAABMAAAAAAAAAAAAAAAAAAAAAAFtDb250ZW50X1R5cGVzXS54bWxQSwECLQAUAAYACAAAACEA&#10;OP0h/9YAAACUAQAACwAAAAAAAAAAAAAAAAAvAQAAX3JlbHMvLnJlbHNQSwECLQAUAAYACAAAACEA&#10;l6Df+xgCAAA1BAAADgAAAAAAAAAAAAAAAAAuAgAAZHJzL2Uyb0RvYy54bWxQSwECLQAUAAYACAAA&#10;ACEAmr6IIdoAAAADAQAADwAAAAAAAAAAAAAAAAByBAAAZHJzL2Rvd25yZXYueG1sUEsFBgAAAAAE&#10;AAQA8wAAAHkFAAAAAA==&#10;" strokeweight=".26mm">
                <v:stroke joinstyle="miter"/>
              </v:line>
            </w:pict>
          </mc:Fallback>
        </mc:AlternateContent>
      </w: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23856" wp14:editId="57482C28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1430" r="5715" b="7620"/>
                <wp:wrapNone/>
                <wp:docPr id="2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bMFQIAADEEAAAOAAAAZHJzL2Uyb0RvYy54bWysU8GO2yAQvVfqPyDuie1sNk2sOKvKTnpJ&#10;20i7/QACOEbFgICNE1X99w44trLtparqAx5g5s2bmcf66dJKdObWCa0KnE1TjLiimgl1KvC3l91k&#10;iZHzRDEiteIFvnKHnzbv3607k/OZbrRk3CIAUS7vTIEb702eJI42vCVuqg1XcFlr2xIPW3tKmCUd&#10;oLcymaXpIum0ZcZqyp2D06q/xJuIX9ec+q917bhHssDAzcfVxvUY1mSzJvnJEtMIeqNB/oFFS4SC&#10;pCNURTxBr1b8AdUKarXTtZ9S3Sa6rgXlsQaoJkt/q+a5IYbHWqA5zoxtcv8Pln45HywSrMCz5Qoj&#10;RVoY0l4ojh5DbzrjcnAp1cGG6uhFPZu9pt8dUrpsiDrxyPHlaiAsCxHJm5CwcQYyHLvPmoEPefU6&#10;NupS2zZAQgvQJc7jOs6DXzyi/SEdThOSDyHGOv+J6xYFo8AS2EZIct47HyiQfHAJGZTeCSnjoKVC&#10;XYFXD4s0BjgtBQuXwc3Z07GUFp1JkEr8Yj1wc+/WCg+ClaIt8HJ0InnDCdsqFrN4ImRvAxOpAjhU&#10;BNxuVi+MH6t0tV1ul/PJfLbYTuZpVU0+7sr5ZLHLPjxWD1VZVtnPwDOb541gjKtAdRBpNv87Edye&#10;Sy+vUaZjT5K36LF5QHb4R9JxpGGKvR6Oml0Pdhg16DI6395QEP79Huz7l775BQAA//8DAFBLAwQU&#10;AAYACAAAACEA+vSOytwAAAATAQAADwAAAGRycy9kb3ducmV2LnhtbEyPQU/CQBCF7yb8h82QeDGw&#10;BZMKpVuCGj14IBHwvu2ObWN3tnS3UP31jgfF25t5L2++SdeDbcQJO187UjCbRiCQCmdqKhUc9k+T&#10;BQgfNBndOEIFn+hhnY2uUp0Yd6ZXPO1CKbiEfKIVVCG0iZS+qNBqP3UtEnvvrrM68NiV0nT6zOW2&#10;kfMoiqXVNfGFSrf4UGHxseutgmPcvuVfsr+/Wb7sZ4tDb2n7+KzU9XjYrEAEHMIlDD/4jA4ZM+Wu&#10;J+NFo2ByO7+LGT5cJKd+t/mflFkq//+SfQMAAP//AwBQSwECLQAUAAYACAAAACEAtoM4kv4AAADh&#10;AQAAEwAAAAAAAAAAAAAAAAAAAAAAW0NvbnRlbnRfVHlwZXNdLnhtbFBLAQItABQABgAIAAAAIQA4&#10;/SH/1gAAAJQBAAALAAAAAAAAAAAAAAAAAC8BAABfcmVscy8ucmVsc1BLAQItABQABgAIAAAAIQDU&#10;2DbMFQIAADEEAAAOAAAAAAAAAAAAAAAAAC4CAABkcnMvZTJvRG9jLnhtbFBLAQItABQABgAIAAAA&#10;IQD69I7K3AAAABMBAAAPAAAAAAAAAAAAAAAAAG8EAABkcnMvZG93bnJldi54bWxQSwUGAAAAAAQA&#10;BADzAAAAeAUAAAAA&#10;" strokeweight=".26mm">
                <v:stroke joinstyle="miter"/>
              </v:line>
            </w:pict>
          </mc:Fallback>
        </mc:AlternateContent>
      </w:r>
      <w:r w:rsidRPr="00763162">
        <w:rPr>
          <w:sz w:val="24"/>
          <w:szCs w:val="24"/>
        </w:rPr>
        <w:t>КЧР, Ногайский район,</w:t>
      </w:r>
      <w:r>
        <w:rPr>
          <w:sz w:val="24"/>
          <w:szCs w:val="24"/>
        </w:rPr>
        <w:t xml:space="preserve"> </w:t>
      </w:r>
      <w:r w:rsidRPr="00763162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763162">
        <w:rPr>
          <w:sz w:val="24"/>
          <w:szCs w:val="24"/>
        </w:rPr>
        <w:t>Эркен-Юрт, ул.К.Миже</w:t>
      </w:r>
      <w:r>
        <w:rPr>
          <w:sz w:val="24"/>
          <w:szCs w:val="24"/>
        </w:rPr>
        <w:t>вой,14 Тел. 8 (878-70) 34-1-84.</w:t>
      </w:r>
      <w:r>
        <w:rPr>
          <w:sz w:val="24"/>
          <w:szCs w:val="24"/>
          <w:lang w:eastAsia="en-US"/>
        </w:rPr>
        <w:t xml:space="preserve">   </w:t>
      </w:r>
    </w:p>
    <w:p w:rsidR="00E06115" w:rsidRDefault="00E06115" w:rsidP="00E06115">
      <w:pPr>
        <w:autoSpaceDE/>
        <w:autoSpaceDN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ПРИКАЗ № </w:t>
      </w:r>
      <w:r>
        <w:rPr>
          <w:rFonts w:eastAsiaTheme="minorHAnsi"/>
          <w:b/>
          <w:sz w:val="24"/>
          <w:szCs w:val="24"/>
          <w:lang w:eastAsia="en-US"/>
        </w:rPr>
        <w:t>46</w:t>
      </w:r>
      <w:bookmarkStart w:id="0" w:name="_GoBack"/>
      <w:bookmarkEnd w:id="0"/>
    </w:p>
    <w:p w:rsidR="00E06115" w:rsidRDefault="00E06115" w:rsidP="00E06115">
      <w:pPr>
        <w:autoSpaceDE/>
        <w:autoSpaceDN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от 30.08.2021г.</w:t>
      </w:r>
    </w:p>
    <w:p w:rsidR="00E06115" w:rsidRDefault="00E06115" w:rsidP="00E06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питания 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В соответствии с СанПиН 2.3/2.4.3590-20 "Санитарно-эпидемиологические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требования к организации общественного питания населения", с целью организации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сбалансированного рационального питания детей в учреждении, строгого выполнения и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соблюдения технологии приготовления блюд в соответствии с меню, выполнением норм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и калорийности, а также осуществления контроля по данному вопросу в 2021 году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ПРИКАЗЫВАЮ: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1.Организ</w:t>
      </w:r>
      <w:r>
        <w:rPr>
          <w:sz w:val="24"/>
          <w:szCs w:val="24"/>
        </w:rPr>
        <w:t xml:space="preserve">овать питание детей в МКДОУ Д/с «Сауле» </w:t>
      </w:r>
      <w:r w:rsidRPr="00C80BC5">
        <w:rPr>
          <w:sz w:val="24"/>
          <w:szCs w:val="24"/>
        </w:rPr>
        <w:t xml:space="preserve"> в соответ</w:t>
      </w:r>
      <w:r>
        <w:rPr>
          <w:sz w:val="24"/>
          <w:szCs w:val="24"/>
        </w:rPr>
        <w:t xml:space="preserve">ствии с Примерным 10-ти дневным </w:t>
      </w:r>
      <w:r w:rsidRPr="00C80BC5">
        <w:rPr>
          <w:sz w:val="24"/>
          <w:szCs w:val="24"/>
        </w:rPr>
        <w:t>меню для организации питания детей в возрасте от 1,</w:t>
      </w:r>
      <w:r>
        <w:rPr>
          <w:sz w:val="24"/>
          <w:szCs w:val="24"/>
        </w:rPr>
        <w:t xml:space="preserve">5 до 3-х лет и от 3-х до 7 лет, </w:t>
      </w:r>
      <w:r w:rsidRPr="00C80BC5">
        <w:rPr>
          <w:sz w:val="24"/>
          <w:szCs w:val="24"/>
        </w:rPr>
        <w:t>посещающих дошкольное</w:t>
      </w:r>
      <w:r>
        <w:rPr>
          <w:sz w:val="24"/>
          <w:szCs w:val="24"/>
        </w:rPr>
        <w:t xml:space="preserve"> образовательное учреждение с 10,5</w:t>
      </w:r>
      <w:r w:rsidRPr="00C80BC5">
        <w:rPr>
          <w:sz w:val="24"/>
          <w:szCs w:val="24"/>
        </w:rPr>
        <w:t>-и часовым режимом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функционирования. Изменения в меню разрешается вносить только с разрешения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заведующего.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2.Возложить ответственность за организацию питания на </w:t>
      </w:r>
      <w:r>
        <w:rPr>
          <w:sz w:val="24"/>
          <w:szCs w:val="24"/>
        </w:rPr>
        <w:t>старшую медсестру Исаеву Эльмиру Ималиевну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3.Утвердить «Положение об организации питания воспитанников в</w:t>
      </w:r>
      <w:r w:rsidRPr="008A6E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МКДОУ Д/с «Сауле» 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(Приложение)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4. Сотрудникам пищеблока, отвечающим за организацию питания в учреждении:</w:t>
      </w:r>
    </w:p>
    <w:p w:rsidR="00E06115" w:rsidRPr="00C80BC5" w:rsidRDefault="00E06115" w:rsidP="00E06115">
      <w:pPr>
        <w:rPr>
          <w:sz w:val="24"/>
          <w:szCs w:val="24"/>
        </w:rPr>
      </w:pPr>
      <w:r>
        <w:rPr>
          <w:sz w:val="24"/>
          <w:szCs w:val="24"/>
        </w:rPr>
        <w:t xml:space="preserve"> 4.1. Повару</w:t>
      </w:r>
      <w:r w:rsidRPr="00C80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Еслемесовой Асият Муссовне </w:t>
      </w:r>
      <w:r w:rsidRPr="00C80BC5">
        <w:rPr>
          <w:sz w:val="24"/>
          <w:szCs w:val="24"/>
        </w:rPr>
        <w:t xml:space="preserve">и </w:t>
      </w:r>
      <w:r>
        <w:rPr>
          <w:sz w:val="24"/>
          <w:szCs w:val="24"/>
        </w:rPr>
        <w:t>помощнику повара Текеевой А.Х.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разрешается работать только по утвержденному и правильно оформленному меню.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4.2. За своевременность доставки и приёма продуктов в ДОУ, точность веса,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количество, качество и ассортимент получаемых продуктов от Поставщиков несет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>завхоз Канглиева Лиза Менглибиевна</w:t>
      </w:r>
      <w:r w:rsidRPr="00C80BC5">
        <w:rPr>
          <w:sz w:val="24"/>
          <w:szCs w:val="24"/>
        </w:rPr>
        <w:t>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4.3.Обнаруженные некачественные продукты или их недостача оформляются актом,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который подписывается ответственным лицом за приёмку продуктов питания по ДОУ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и поставщиком в лице экспедитора.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4.4. Получение продуктов в кладовую производит</w:t>
      </w:r>
      <w:r w:rsidRPr="008A6E3E">
        <w:rPr>
          <w:sz w:val="24"/>
          <w:szCs w:val="24"/>
        </w:rPr>
        <w:t xml:space="preserve"> </w:t>
      </w:r>
      <w:r>
        <w:rPr>
          <w:sz w:val="24"/>
          <w:szCs w:val="24"/>
        </w:rPr>
        <w:t>завхоз Канглиева Лиза Менглибиевна</w:t>
      </w:r>
      <w:r w:rsidRPr="00C80BC5">
        <w:rPr>
          <w:sz w:val="24"/>
          <w:szCs w:val="24"/>
        </w:rPr>
        <w:t>, как материально-ответственное лицо.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5. В целях организации контроля за приготовлением пищи назначить ответственных по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закладке продуктов и брокеража готовой кулинарной продукции с последующей записью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в журнале: заведующий </w:t>
      </w:r>
      <w:r>
        <w:rPr>
          <w:sz w:val="24"/>
          <w:szCs w:val="24"/>
        </w:rPr>
        <w:t>Мурзабекова Э.Я., медсестра Исаева Э.И., воспитатель Узденова Э.Р.(или лица, их заменяющие на</w:t>
      </w:r>
      <w:r w:rsidRPr="00C80BC5">
        <w:rPr>
          <w:sz w:val="24"/>
          <w:szCs w:val="24"/>
        </w:rPr>
        <w:t>основании приказа заведующего).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6. Поварам</w:t>
      </w:r>
      <w:r w:rsidRPr="008A6E3E">
        <w:t xml:space="preserve"> </w:t>
      </w:r>
      <w:r w:rsidRPr="008A6E3E">
        <w:rPr>
          <w:sz w:val="24"/>
          <w:szCs w:val="24"/>
        </w:rPr>
        <w:t>Еслемесовой Асият Муссовне и помощнику повара Текеевой А.Х.</w:t>
      </w:r>
      <w:r w:rsidRPr="00C80BC5">
        <w:rPr>
          <w:sz w:val="24"/>
          <w:szCs w:val="24"/>
        </w:rPr>
        <w:t xml:space="preserve"> строго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соблюдать технологию приготовления блюд, закладку необходимых продуктов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производить по утвержденному руководителем меню.</w:t>
      </w:r>
      <w:r>
        <w:rPr>
          <w:sz w:val="24"/>
          <w:szCs w:val="24"/>
        </w:rPr>
        <w:t xml:space="preserve"> 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7.Создать комиссию по снятию остатков продуктов питания в кладовой в составе: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Капаева Э.А.</w:t>
      </w:r>
      <w:r w:rsidRPr="00C80BC5">
        <w:rPr>
          <w:sz w:val="24"/>
          <w:szCs w:val="24"/>
        </w:rPr>
        <w:t>, бухгалтера;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Узденова Э.Р.</w:t>
      </w:r>
      <w:r w:rsidRPr="00C80BC5">
        <w:rPr>
          <w:sz w:val="24"/>
          <w:szCs w:val="24"/>
        </w:rPr>
        <w:t>, председателя ПК;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-</w:t>
      </w:r>
      <w:r>
        <w:rPr>
          <w:sz w:val="24"/>
          <w:szCs w:val="24"/>
        </w:rPr>
        <w:t>Мурзабекова Э.Я.</w:t>
      </w:r>
      <w:r w:rsidRPr="00C80BC5">
        <w:rPr>
          <w:sz w:val="24"/>
          <w:szCs w:val="24"/>
        </w:rPr>
        <w:t>, заведующего.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8.</w:t>
      </w:r>
      <w:r w:rsidRPr="008A6E3E">
        <w:t xml:space="preserve"> </w:t>
      </w:r>
      <w:r w:rsidRPr="008A6E3E">
        <w:rPr>
          <w:sz w:val="24"/>
          <w:szCs w:val="24"/>
        </w:rPr>
        <w:t>завхоз</w:t>
      </w:r>
      <w:r>
        <w:rPr>
          <w:sz w:val="24"/>
          <w:szCs w:val="24"/>
        </w:rPr>
        <w:t>у Канглиевой Лизе Менглибиевне</w:t>
      </w:r>
      <w:r w:rsidRPr="00C80BC5">
        <w:rPr>
          <w:sz w:val="24"/>
          <w:szCs w:val="24"/>
        </w:rPr>
        <w:t xml:space="preserve"> ежемесячно проводить</w:t>
      </w:r>
    </w:p>
    <w:p w:rsidR="00E0611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>сверку остатков продуктов питания с делопроизводителем.</w:t>
      </w:r>
    </w:p>
    <w:p w:rsidR="00E06115" w:rsidRPr="00C80BC5" w:rsidRDefault="00E06115" w:rsidP="00E0611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80B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80BC5">
        <w:rPr>
          <w:sz w:val="24"/>
          <w:szCs w:val="24"/>
        </w:rPr>
        <w:t>В пищеблоке необходимо иметь: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- инструкции по охране труда и техники безопасности, должностные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инструкции; инструкции по соблюдению санитарно-противоэпидемического</w:t>
      </w:r>
      <w:r w:rsidRPr="00E06115">
        <w:rPr>
          <w:sz w:val="24"/>
          <w:szCs w:val="24"/>
        </w:rPr>
        <w:t xml:space="preserve"> </w:t>
      </w:r>
      <w:r w:rsidRPr="00C80BC5">
        <w:rPr>
          <w:sz w:val="24"/>
          <w:szCs w:val="24"/>
        </w:rPr>
        <w:t>режима;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- картотеку технологии приготовления блюд;</w:t>
      </w:r>
    </w:p>
    <w:p w:rsidR="00E06115" w:rsidRPr="00C80BC5" w:rsidRDefault="00E06115" w:rsidP="00E06115">
      <w:pPr>
        <w:rPr>
          <w:sz w:val="24"/>
          <w:szCs w:val="24"/>
        </w:rPr>
      </w:pPr>
      <w:r w:rsidRPr="00C80BC5">
        <w:rPr>
          <w:sz w:val="24"/>
          <w:szCs w:val="24"/>
        </w:rPr>
        <w:t xml:space="preserve"> - медицинскую аптечку;</w:t>
      </w:r>
    </w:p>
    <w:p w:rsidR="00E06115" w:rsidRPr="00E06115" w:rsidRDefault="00E06115" w:rsidP="00E06115">
      <w:pPr>
        <w:rPr>
          <w:sz w:val="24"/>
          <w:szCs w:val="24"/>
          <w:lang w:eastAsia="en-US"/>
        </w:rPr>
      </w:pPr>
    </w:p>
    <w:p w:rsidR="005573EE" w:rsidRDefault="00E06115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5"/>
    <w:rsid w:val="005573EE"/>
    <w:rsid w:val="00B56317"/>
    <w:rsid w:val="00E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6317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061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6317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061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2022-05-27T06:31:00Z</cp:lastPrinted>
  <dcterms:created xsi:type="dcterms:W3CDTF">2022-05-27T06:30:00Z</dcterms:created>
  <dcterms:modified xsi:type="dcterms:W3CDTF">2022-05-27T06:38:00Z</dcterms:modified>
</cp:coreProperties>
</file>