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АНТИТЕРРОРИСТИЧЕСКАЯ   КОМИССИЯ</w:t>
      </w: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КАРАЧАЕВО-ЧЕРКЕССКОЙ   РЕСПУБЛИКЕ</w:t>
      </w:r>
    </w:p>
    <w:p w:rsidR="007750A4" w:rsidRPr="007750A4" w:rsidRDefault="007750A4" w:rsidP="007750A4">
      <w:pPr>
        <w:widowControl w:val="0"/>
        <w:pBdr>
          <w:top w:val="thinThickSmallGap" w:sz="2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  <w:smartTag w:uri="urn:schemas-microsoft-com:office:smarttags" w:element="metricconverter">
        <w:smartTagPr>
          <w:attr w:name="ProductID" w:val="369000, г"/>
        </w:smartTagPr>
        <w:r w:rsidRPr="007750A4">
          <w:rPr>
            <w:rFonts w:ascii="Times New Roman" w:eastAsia="Times New Roman" w:hAnsi="Times New Roman" w:cs="Times New Roman"/>
            <w:sz w:val="18"/>
            <w:szCs w:val="20"/>
            <w:lang w:eastAsia="ru-RU"/>
          </w:rPr>
          <w:t>369000, г</w:t>
        </w:r>
      </w:smartTag>
      <w:r w:rsidRPr="007750A4">
        <w:rPr>
          <w:rFonts w:ascii="Times New Roman" w:eastAsia="Times New Roman" w:hAnsi="Times New Roman" w:cs="Times New Roman"/>
          <w:sz w:val="18"/>
          <w:szCs w:val="20"/>
          <w:lang w:eastAsia="ru-RU"/>
        </w:rPr>
        <w:t>. Черкесск, пл. Ленина,</w:t>
      </w:r>
    </w:p>
    <w:p w:rsidR="007750A4" w:rsidRPr="007750A4" w:rsidRDefault="007750A4" w:rsidP="007750A4">
      <w:pPr>
        <w:widowControl w:val="0"/>
        <w:pBdr>
          <w:top w:val="thinThickSmallGap" w:sz="24" w:space="1" w:color="auto"/>
        </w:pBd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 Дом Правительства,</w:t>
      </w:r>
    </w:p>
    <w:p w:rsidR="007750A4" w:rsidRPr="007750A4" w:rsidRDefault="007750A4" w:rsidP="007750A4">
      <w:pPr>
        <w:widowControl w:val="0"/>
        <w:pBdr>
          <w:top w:val="thinThick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                                  Тел. (87822) 6-64-92, 6-67-90</w:t>
      </w: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МЕТОДИЧЕСКИЕ РЕКОМЕНДАЦИИ</w:t>
      </w: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ДОЛЖНОСТНЫХ ЛИЦ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 УСТАНОВЛЕНИИ УРОВНЕЙ 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ТЕРРОРИСТИЧЕСКОЙ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ОПАНОСТИ И ВОЗНИКНОВЕНИИ ДРУГИХ ЧРЕЗВЫЧАЙНЫХ СИТУАЦИЙ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Общие обязанности руководителя объекта (лица, его замещающего), начальника смены (диспетчера, сотрудника охраны), всего персонала объекта при установлении уровней террористической опасности, в соответствии с </w:t>
      </w:r>
      <w:r w:rsidRPr="0077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Указом Президента Российской Федерации от 14 июня 2012 г. № 851.</w:t>
      </w: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</w:t>
      </w:r>
      <w:proofErr w:type="spellEnd"/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7750A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Председатель Антитеррористической комиссии в КЧР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принимает решение об установлении, изменении или отмене на территории (отдельных участках территории) Карачаево-Черкесской Республики (объектах, находящихся на территории Карачаево-Черкесской Республики) следующих уровней террористической опасности:</w:t>
      </w: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7750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7750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повышенный</w:t>
      </w:r>
      <w:proofErr w:type="gramEnd"/>
      <w:r w:rsidRPr="007750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(«синий»)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при наличии требующей подтверждения информации о реальной возможности совершения террористического акта;  </w:t>
      </w: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7750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высокий</w:t>
      </w:r>
      <w:proofErr w:type="gramEnd"/>
      <w:r w:rsidRPr="007750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(«желтый»)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при наличии подтвержденной   информации о реальной возможности совершения террористического акта.</w:t>
      </w: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750A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Председатель Национального антитеррористического комитета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принимает решение об установлении, изменении или отмене на территории (отдельных участках территории) субъекта Российской Федерации (объектах, находящихся на территории субъекта Российской Федерации) </w:t>
      </w:r>
      <w:r w:rsidRPr="007750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критического («красного»)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уровня террористической опасности – при наличии информации о совершенном террористическом акте, либо о совершении действий, создающих непосредственную угрозу террористического акта.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Кроме этого, Председателем Национального антитеррористического комитета могут </w:t>
      </w:r>
      <w:proofErr w:type="gramStart"/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вводится</w:t>
      </w:r>
      <w:proofErr w:type="gramEnd"/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изменяться или отменяться - </w:t>
      </w:r>
      <w:r w:rsidRPr="007750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повышенный («синий») и высокий («желтый») 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уровни террористической опасности на территории (отдельных участках территории) субъекта Российской Федерации (объектах, находящихся на территории субъекта Российской 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Федерации).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Ограничения для населения и действия правоохранительных органов и специальных служб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 введении указанных уровней террористической опасности перечислены в Указе Президента Российской Федерации от 14 июня 2012 г. № 851 «</w:t>
      </w:r>
      <w:r w:rsidRPr="007750A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 порядке установления 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gramStart"/>
      <w:r w:rsidRPr="007750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 получением сообщения об установлении на территории</w:t>
      </w:r>
      <w:r w:rsidRPr="007750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(отдельных участках территории) Карачаево-Черкесской Республики (объектах, находящихся на территории Карачаево-Черкесской Республики, </w:t>
      </w:r>
      <w:r w:rsidRPr="007750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населенного пункта (где расположен объект </w:t>
      </w:r>
      <w:r w:rsidRPr="007750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повышенного («синего») уровня террористической опасности руководитель объекта </w:t>
      </w: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обязан:</w:t>
      </w:r>
      <w:proofErr w:type="gramEnd"/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отдать распоряжение об увеличении численного состава охраны и усилении пропускного режима на объекте и физической охране наиболее уязвимых мест, не оборудованных необходимыми инженерно-техническими средствами;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 w:right="5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назначить распоряжением на период действия уровня террористической опасности ответственное лицо, на которое возложить обязанности по порядку и содержанию представления информации в дежурные службы правоохранительных структур и секретарю антитеррористической комиссии муниципального образования</w:t>
      </w:r>
      <w:r w:rsidRPr="007750A4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ootnoteReference w:id="1"/>
      </w: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оценить реальность угрозы для персонала и объекта в целом;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уточнить у начальника смены (диспетчера), начальника караула (службы безопасности, сотрудника охраны) сложившуюся на момент получения сообщения об установлении 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повышенного («синего») уровня террористической опасности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обстановку и возможное нахождение подозрительных лиц (предметов) на объекте или вблизи него;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7750A4">
        <w:rPr>
          <w:rFonts w:ascii="Times New Roman" w:eastAsia="Times New Roman" w:hAnsi="Times New Roman" w:cs="Times New Roman"/>
          <w:sz w:val="28"/>
          <w:szCs w:val="20"/>
          <w:lang w:eastAsia="ru-RU"/>
        </w:rPr>
        <w:t>ринять меры по закрытию и опечатыванию подвальных и длительное время не посещаемых персоналом помещений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 w:right="5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уточнить схемы (планы) эвакуации персонала при возникновении чрезвычайной ситуации;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организовать проверку состояния ограждения периметра, работоспособность инженерно-технических средств, в том числе систем видеонаблюдения и пожарно-охранной сигнализации, охранного освещения объекта в ночное время суток и состояние связи. Выявляемые в ходе проверки недостатки устранить в кротчайшие сроки. 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выработать и реализовать меры по дооснащению сотрудников охраны служебным оружием, переносными средствами связи, стационарными радиостанциями;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 w:right="5" w:firstLine="56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роверить состояние учета, обеспечения сохранности и надлежащих условий </w:t>
      </w:r>
      <w:proofErr w:type="gramStart"/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proofErr w:type="gramEnd"/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имеющихся на объекте сильнодействующих ядовитых, 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также вредных и взрывопожароопасных веществ 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(ЕСЛИ ТАКОВЫЕ ИМЕЮТСЯ);</w:t>
      </w:r>
      <w:r w:rsidRPr="007750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интересах повышения бдительности   организовать проведение дополнительных инструктажей с   работниками и техническим персоналом о порядке действий в случае возникновения угрозы совершения (совершении) террористического акта,</w:t>
      </w: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признаках лиц, вынашивающих намерения совершить террористический акт и о повышении бдительности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проведение на объекте массовых мероприятий на срок установления уровня террористической опасности;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775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илами руководящего состава путем проверок в ночное время усилить </w:t>
      </w:r>
      <w:proofErr w:type="gramStart"/>
      <w:r w:rsidRPr="007750A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775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служебных обязанностей дежурным персоналом;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отдать распоряжение об </w:t>
      </w: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оказании содействия сотрудникам 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внутренних дел по Карачаево-Черкесской Республике</w:t>
      </w:r>
      <w:r w:rsidRPr="007750A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Управления федеральной службы безопасности России по Карачаево-Черкесской Республике</w:t>
      </w:r>
      <w:r w:rsidRPr="007750A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Карачаево-Черкесской Республике</w:t>
      </w:r>
      <w:r w:rsidRPr="007750A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Управление Федеральной службы войск национальной гвардии Российской Федерации  по  Карачаево-Черкесской Республике</w:t>
      </w:r>
      <w:r w:rsidRPr="007750A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проведении проверок (обследований) вверенных учреждений на предмет выявления возможных</w:t>
      </w:r>
      <w:proofErr w:type="gramEnd"/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мест закладки взрывных устройств;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отдать распоряжение о доведении сообщения об установлении 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повышенного («синего») уровня террористической опасности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необходимости 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выше мер до руководителей территориальных подразделений, находящихся в подчинении </w:t>
      </w:r>
      <w:r w:rsidRPr="007750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(ЕСЛИ ТАКОВЫЕ ИМЕЮТСЯ)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Персонал объекта (учреждения) 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выходе на работу ежедневно тщательно осматривать свои рабочие места (кабинеты, цеха, коммуникации, другие уязвимые для совершения актов терроризма места, а также подсобные помещения и т.д.) на предмет возможного обнаружения взрывных устройств или подозрительных предметов 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ин, снарядов, гранат, самодельных взрывных устройств - в сумках, дипломатах, свертках и т.д.;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обнаружении на территории объекта посторонних лиц совместно с представителями охраны принимать меры к их задержанию с последующим сообщением в территориальные подразделения МВД по КЧР. Особое внимание обращать на подозрительное поведение неизвестных лиц, наличие у них каких-либо предметов, свертков и т.д.;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появлении вблизи объекта вооруженных лиц незамедлительно ставить в известность непосредственного руководителя, при необходимости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(при отсутствии руководителя) в   территориальные подразделения МВД по КЧР;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на хранение в течение рабочего дня в отведенных для этого помещениях сумки, чемоданы, кейсы, другие крупногабаритные вещи и предметы.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 получением сообщения об установлении </w:t>
      </w:r>
      <w:r w:rsidRPr="007750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высокого («желтого»),</w:t>
      </w:r>
      <w:r w:rsidRPr="007750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750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критического («красного») уровней террористической опасности руководитель </w:t>
      </w: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выполнить все мероприятия, изложенные в пункте 1.1.;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уточнить расчеты сил и средств, имеющихся на объекте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формирований по гражданской обороне, перевести их 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 повышенной готовности;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 усилить </w:t>
      </w:r>
      <w:proofErr w:type="gramStart"/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за</w:t>
      </w:r>
      <w:proofErr w:type="gramEnd"/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пропускным режимом, противопожарным состоянием, инженерно-техническими средствами антитеррористической защищенности вверенного объекта: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о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риентировать личный состав подразделений охраны на внимательную проверку документов, удостоверяющих личность, целей посещения объекта (в том числе путем проверки по телефону в той организации, откуда прибыл представитель);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тщательно проверять пропуска персонала объекта и подрядных организаций, обращая внимание на правильность их оформления (срок действия, шифры, печати, подписи, соответствующие фотографии). В случае утери пропусков своевременно принимать меры по недопущению их использования в преступных целях;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организовать осмотр транспорта и грузов, не допускать парковку личного и постороннего транспорта на территории учреждения. Контролировать нахождение транспорта у внешнего периметра объекта, особенно в ночное и вечернее время.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сократить до минимума количество персонала объекта на рабочих местах;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7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объявить выходной день для подчиненных;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привести в состояние готовности транспортные средства для возможной эвакуации людей;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Главному врачу медицинского учреждения кроме этого необходимо: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ввести круглосуточное дежурство сотрудников учреждения;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 уточнить достаточность запасов крови, медикаментов и изделий медицинского назначения, при необходимости пополнения направить соответствующие заявки по месту назначения.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попытке      вооруженного      проникновения      на      объект руководитель   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лично или через диспетчера (сотрудника охраны) сообщить наименование организац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адрес, с какого направления осуществляется вооруженное проникновение, примерный состав вооруженной группы, от кого поступила информация, другие детали в территориальные подразделения МВД по КЧР, УФСБ РФ по КЧР;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невозможности сообщить о случившемся в правоохранительные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органы по телефону постараться нажать кнопку тревожной сигнализации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6"/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выведенную на пульт вневедомственной охраны подразделения ОНГ РФ по КЧР (частной охранной организации);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оценить реальность угрозы для персонала и всего объекта в целом;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меры к пресечению возможной паники, в случае необходимости, приступить к эвакуации сотрудников, блокированию и обесточиванию опасных участков объекта;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организовать </w:t>
      </w:r>
      <w:r w:rsidRPr="007750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(ЕСЛИ ЭТО ВОЗМОЖНО)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беспрепятственный проход (проезд) на объект сотрудников правоохранительных органов, автомашин скорой медицинской помощи и ГУ МЧС РФ по КЧР, обеспечить им условия для проведения мероприятий по предотвращению, локализации или ликвидации последствий террористического акта (чрезвычайной ситуации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7"/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 w:right="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доложить о происшедшем и принятых мерах в администрацию муниципального образования.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Начальник смены (диспетчер, сотрудник охраны) при попытке      вооруженного      проникновения      на      объект 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доложить о происшедшем в территориальные подразделения МВД по КЧР, УФСБ РФ по КЧР и руководителю объекта, либо лицу его замещающему;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невозможности сообщить о случившемся в правоохранительные органы по телефону постараться нажать КТС, выведенную на пульт вневедомственной охраны подразделения УНГ РФ по КЧР (частной охранной организации);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исключить доступ посторонних лиц на пункты управления объекта (диспетчерский пункт);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провести экстренную эвакуацию дежурного персонала с угрожаемых участков, при необходимости предусмотреть вывод из работы (остановку) производства и с разрешения руководителя объекта осуществить подготовку к выполнению этих мероприятий;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скрытое наблюдение за состоянием на объекте и поведением подозрительных лиц;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встречу и сопровождение по территории объекта подразделений правоохранительных органов и ГУ МЧС РФ по КЧР. По прибытию группы из правоохранительных органов действовать по их указаниям;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 w:right="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доложить о происшедшем и принятых мерах в администрацию муниципального образования.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обнаружении на территории объекта или в непо</w:t>
      </w: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средственной близости от него предмета, похожего на взрывное устройство руководитель 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лично или через диспетчера (сотрудника охраны) сообщить в территориальные подразделения МВД по КЧР, УФСБ РФ по КЧР, ГУ МЧС РФ,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УНГ РФ по КЧР. При этом обязательно сообщить наименование организац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её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адрес, что, где, когда обнаружено, от кого поступила информация, типы имеющихся АХОВ и возможные последствия в случае их выброса, другие детали;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оценить обстановку и полученную информацию;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прибытия оперативно-следственной группы дать указание сотрудникам находиться на безопасном расстоянии от обнаруженного предмета, не приближаться к нему, не трогать, не вскрывать и не перемещать находку. Зафиксировать время его обнаружения;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собрать членов КЧС;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на безопасном расстоянии (не менее 300 м) личным составом оцепление места нахождения подозрительного предмета, оградить и перекрыть доступ сотрудников и других лиц к месту его обнаружения;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отдать распоряжение о запрещении пользования ради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мобильной связью вблизи обнаруженного предмета;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отдать распоряжения сотрудникам о выключении электроприборов и электрооборудования, о нераспространении сведений о сложившейся ситуации, соблюдении организованности, не допускать паники и самостоятельных действий персонала;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проверить выполнение отданных распоряжений;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возможность беспрепятственного подъезда к месту обнаружения предмета, похожего на взрывное устройство, автомашин правоохранительных органов, скорой медицинской помощи, ГУ МЧС РФ по КЧР и аварийных служб;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присутствие лиц, обнаруживших находку, до прибытия оперативно-следственной группы и фиксирование их установочных данных.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(мероприятий по предотвращению, локализации или ликвидации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последствий террористического акта (паспорт безопасности (антитеррористической защищенности) объекта, схемы коммуникаций и т.д.);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прибытием оперативной группы правоохранительных органов доложить ее сотрудникам обстановку и передать управ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ее руководителю, далее действовать по его указаниям. Создать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5" w:firstLine="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приступить по указанию руководителя группы правоохранительных органов к эвакуации сотрудников (согласно имеющимся планам, схемам эвакуации), с учетом обхода места обнаружения подозрительного предмета;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обнаружении предмета, похожего на взрывное устройство, на основных элементах технологического оборудования или вблизи них отдать распоряжение на вывод части или всего технологического оборудования из работы;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5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доложить    о    происшедшем    и    принятых    мерах    в администрацию муниципального образования;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left="10" w:right="10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получив от руководителя группы правоохранительных органов указание о возможности возвращения на рабочие места, возобновить режим повседневной работы сотрудников.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553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Начальник смены (диспетчер, сотрудник охраны) с </w:t>
      </w:r>
      <w:r w:rsidRPr="00775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получением информации об обнаружении на территории объекта или в непосредственной близости предмета, похожего на взрывное устройство </w:t>
      </w:r>
      <w:r w:rsidRPr="007750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немедленно доложить о происшедшем в территориальные подразделения МВД по КЧР, УФСБ РФ по КЧР, ГУ МЧС РФ, УНГ РФ по КЧР и руководителю объекта, либо лицу, его замещающему;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меры по эвакуации персонала с угрожаемого участка, ограничению доступа сотрудников объекта к подозрительному предмету, запрещению пользования ради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мобильной связью вблизи обнаруженного предмета;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обнаружении предмета, похожего на взрывное устройство, на основных элементах технологического оборудования или вблизи них с разрешения руководителя объекта (или лица его замещающего) отдать распоряжение на вывод части или всего технологического оборудования из работы, с последующей эвакуацией дежурной смены объекта;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прибытии групп правоохранительных органов действовать по их указаниям;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5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доложить    о    происшедшем    и    принятых    мерах    в администрацию муниципального образования.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захвате заложников на объекте руководитель 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сообщить лично или через диспетчера (сотрудника охраны) в территориальные подразделения МВД по КЧР, УФСБ РФ по КЧР;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невозможности сообщить о случившемся в правоохранительные органы по телефону постараться нажать КТС, выведенную на пульт вневедомственной охраны подразделения </w:t>
      </w:r>
      <w:proofErr w:type="spell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уНГ</w:t>
      </w:r>
      <w:proofErr w:type="spell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по КЧР (частной охранной организации);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меры к пресечению возможной паники, организовать по возможности эвакуацию сотрудников, посетителей и т.д.;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  допускать   действий, которые   могут   спровоцировать нападающих к применению оружия и человеческим жертвам;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9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инициативно не вступать в переговоры с террористами;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принять меры к беспрепятственному проходу (проезду) на объект </w:t>
      </w:r>
      <w:r w:rsidRPr="007750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(ЕСЛИ ЭТО ВОЗМОЖНО)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правоохранительных органов, автомашин скорой медицинской помощи и ГУ МЧС РФ по КЧР. Передать управление её руково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дителю и далее действовать по его указаниям, принимая все меры по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обеспечению проводимых оперативной группой мероприятий;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доложить    о    происшедшем    и    принятых    мерах    в администрацию муниципального образования.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Начальник смены (диспетчер, сотрудник охраны) при захвате заложников на объекте 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5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о случившемся в территориальные подразделения МВД по КЧР, УФСБ РФ по КЧР и руководителю объекта либо лицу, его замещающему;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невозможности сообщить о случившемся в правоохранительные органы по телефону постараться нажать КТС, выведенную на пульт вневедомственной охраны подразделения УНГ РФ по КЧР (частной охранной организации);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принять меры по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перекрытию доступа людей и автотранспорта на охраняемый объект;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организовать </w:t>
      </w:r>
      <w:r w:rsidRPr="007750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(ЕСЛИ ЭТО ВОЗМОЖНО)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встречу    и    сопровождение    сотрудников правоохранительных органов к месту удержания заложников;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ходе работ по освобождению заложников докладывать руководителю объекта, </w:t>
      </w: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лицу его замещающему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н</w:t>
      </w:r>
      <w:r w:rsidRPr="00775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ачальника смены (диспетчера, сотрудника охраны) </w:t>
      </w:r>
      <w:r w:rsidRPr="00775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нерабочее время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аналогичны действиям руководителя объекта, при этом он дополнительно осуществляет комплекс подготовительных мер по выводу из работы основного технологического оборудования.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4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совершении</w:t>
      </w:r>
      <w:r w:rsidRPr="007750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 объекте террористического акта (взрыв, поджог и т.д.) или другого ЧС руководитель 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лично или через диспетчера сообщить в территориальные подразделения МВД по КЧР, УФСБ РФ по КЧР. 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обязательно сообщить наименование организации и её адрес, характер происшествия, типы имеющихся АХОВ и возможные последствия в случае их выброса, другие детали, проинформировать об опасности ЧС руководителей соседних предприятий;</w:t>
      </w:r>
      <w:proofErr w:type="gramEnd"/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невозможности сообщить о случившемся в правоохранительные органы по телефону постараться нажать КТС, выведенную на пульт вневедомственной охраны подразделения УНГ РФ по КЧР (частной охранной организации);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оценить обстановку;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своевременное оповещение персонала (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схемы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оповещения);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14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разведку очага поражения, сбор и анализ информации, принять решение на ликвидацию последствий ЧС;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14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организовать безаварийную остановку производства;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14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организовать наблюдение за состоянием окружающей среды и источниками опасности;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14" w:firstLine="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поставить задачу КЧС на обеспечение аварийно-спасательных и других неотложных работ;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 w:right="14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организовать оказание медицинской помощи пострадавшим и эвакуацию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их в лечебные учреждения, вывод персонала в безопасные места;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4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мерами безопасности при ведении аварийно-спасательных и других неотложных работ;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5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документацию, необходимую при проведении мероприятий по предотвращению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локализации или ликвидации последствий террористического акта (паспорт безопасности (антитеррористической защищенности) объекта, схемы коммуникаций и т.д.);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14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встречу спецподразделений УФСБ по КЧР, МВД по КЧР, ГУ МЧС РФ по КЧР, УНГ РФ по КЧР и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доложить     о     происшедшем     и     принятых     мерах     в администрацию муниципального образования.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Начальник смены (диспетчер, сотрудник охраны) при возникновении ЧС 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сообщить о случившемся в территориальные подразделения МВД по КЧР, УФСБ РФ по КЧР. 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обязательно сообщить наименование организации и её адрес, характер происшествия, типы имеющихся АХОВ и возможные последствия в случае их выброса, другие детали, проинформировать об опасности ЧС руководителей соседних предприятий;</w:t>
      </w:r>
      <w:proofErr w:type="gramEnd"/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невозможности сообщить о случившемся в правоохранительные органы по телефону постараться нажать КТС, выведенную на пульт вневедомственной охраны подразделения УНГ РФ по КЧР (частной охранной организации);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доложить о происшедшем руководителю объекта либо лицу его замещающему;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прекратить доступ людей и автотранспорта на охраняемый объект;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   встречу    и    сопровождение    сотрудников правоохранительных органов к месту ЧС;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доложить     о     происшедшем     и     принятых     мерах     в администрацию муниципального образования;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ходе работ по локализации или ликвидации последствий террористического акта докладывать руководителю объекта, либо лицу его замещающему.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left="5" w:right="10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получении сообщения о ЧС </w:t>
      </w: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анонимного источника по те</w:t>
      </w: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лефону: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firstLine="5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зафиксировать   точное   время   начала   разговора   и   его продолжительность;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включить звукозаписывающую аппаратуру, при её наличии, либо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ходе разговора постараться определить пол, примерный возраст     звонившего     и     особенности     его     речи, а     также присутствующий при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разговоре звуковой фон (шумы, издаваемые транспортными средствами, аппаратурой, голосами людей и др.);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 w:firstLine="5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попытаться получить от 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звонившего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на следующие вопросы: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куда, кому, и по какому номеру звонит этот человек?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выдвигаются    ли    им    какие-либо    требования, если выдвигаются, то какие?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как и когда с ним можно связаться?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кому вы должны сообщить об этом звонке?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ходе разговора предложить 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звонившему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соединить его с руко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водством объекта;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окончанию разговора незамедлительно доложить о нём в территориальные подразделения УФСБ РФ по КЧР, МВД по КЧР, ГУ МЧС РФ по КЧР, УНГ РФ по КЧР и руководителю объекта, либо лицу его замещающему;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Руководителю объекта (лицу, его замещающему) надлежит: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довести сообщение об угрозе до территориальных подразделений   МВД по КЧР, УФСБ РФ по КЧР, ГУ МЧС РФ по КЧР, УНГ РФ по КЧР. В дальнейшем, выполнять их требования;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отдать распоряжение об увеличении численного состава охраны и усилении пропускного режима на объекте и физической охране наиболее уязвимых мест, не оборудованных необходимыми инженерно-техническими средствами, приведении в готовность соответствующих формирований гражданской обороны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8"/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поставить задачу подчиненным на ограничение доступа посторонних лиц на территорию учреждения;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оценить реальность угрозы для персонала и объекта в целом;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у начальника смены (диспетчера, сотрудника охраны) сложившуюся на момент получения сообщения обстановку;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2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реальной угрозе проведения террористического акта (ЧС) отдать распоряжение на вывод из работы (остановку) основного технологического оборудования, с последующей эвакуацией дежурной смены объекта;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5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документацию, необходимую при проведении мероприятий по предотвращению</w:t>
      </w: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локализации или ликвидации последствий террористического акта (паспорт безопасности (антитеррористической защищенности) объекта, схемы коммуникаций и т.д.);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14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встречу спецподразделений УФСБ по КЧР, МВД по КЧР, ГУ МЧС РФ по КЧР, УНГ РФ по КЧР и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доложить     о     происшедшем     и     принятых     мерах     в администрацию муниципального образования.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получении сообщения </w:t>
      </w:r>
      <w:r w:rsidRPr="00775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ЧС </w:t>
      </w: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нерабочее время, выходные и </w:t>
      </w: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праздничные дни начальник смены (диспетчер, сотрудник охраны) обязан: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доложить о происшедшем в территориальные подразделения МВД по КЧР, УФСБ РФ по КЧР, ГУ МЧС РФ по КЧР, УНГ РФ по КЧР, а также руководителю объекта, либо лицу, его замещающему;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прекратить доступ людей и автотранспорта на охраняемый объект;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отдать распоряжение на немедленную эвакуацию дежурного персонала, не задействованного в обеспечении технологического процесса, с угрожаемого участка (места) территории объекта;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   встречу    и    сопровождение    сотрудников правоохранительных органов к месту ЧС;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4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 прибытия руководства объекта осуществлять </w:t>
      </w:r>
      <w:proofErr w:type="gramStart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мероприятий по усилению антитеррористической защищенности объекта, руководить действиями дежурной смены и охраны.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доложить     о     происшедшем     и     принятых     мерах     в администрацию муниципального образования.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9" w:firstLine="1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0A4" w:rsidRPr="007750A4" w:rsidRDefault="007750A4" w:rsidP="007750A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tbl>
      <w:tblPr>
        <w:tblW w:w="499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3"/>
        <w:gridCol w:w="6032"/>
      </w:tblGrid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Граната РГД-5 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Граната Ф-1 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200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Тротиловая шашка массой 200 грамм 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5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45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Тротиловая шашка массой 400 грамм 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5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55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Алюминиевая банка 0,33 литра 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60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Мина МОН-50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85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85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7.Чемодан (кейс)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30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230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Дорожный чемодан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50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350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Автомобиль типа «Жигули»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60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460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Автомобиль типа «Волга»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80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580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Микроавтобус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920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920 метров</w:t>
              </w:r>
            </w:smartTag>
          </w:p>
        </w:tc>
      </w:tr>
      <w:tr w:rsidR="007750A4" w:rsidRPr="007750A4" w:rsidTr="005A240E">
        <w:trPr>
          <w:tblCellSpacing w:w="0" w:type="dxa"/>
        </w:trPr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Грузовая автомашина (фургон) 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0A4" w:rsidRPr="007750A4" w:rsidRDefault="007750A4" w:rsidP="0077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240 метров"/>
              </w:smartTagPr>
              <w:r w:rsidRPr="007750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1240 метров</w:t>
              </w:r>
            </w:smartTag>
          </w:p>
        </w:tc>
      </w:tr>
    </w:tbl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9" w:firstLine="1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9" w:firstLine="1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9" w:firstLine="1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Аппарат Антитеррористической комиссии </w:t>
      </w:r>
    </w:p>
    <w:p w:rsidR="007750A4" w:rsidRPr="007750A4" w:rsidRDefault="007750A4" w:rsidP="007750A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Карачаево-Черкесской Республике  </w:t>
      </w:r>
    </w:p>
    <w:p w:rsidR="005573EE" w:rsidRDefault="005573EE"/>
    <w:sectPr w:rsidR="005573EE" w:rsidSect="00944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9" w:h="16834"/>
      <w:pgMar w:top="1276" w:right="851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ED" w:rsidRDefault="00D321ED" w:rsidP="007750A4">
      <w:pPr>
        <w:spacing w:after="0" w:line="240" w:lineRule="auto"/>
      </w:pPr>
      <w:r>
        <w:separator/>
      </w:r>
    </w:p>
  </w:endnote>
  <w:endnote w:type="continuationSeparator" w:id="0">
    <w:p w:rsidR="00D321ED" w:rsidRDefault="00D321ED" w:rsidP="0077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32" w:rsidRDefault="00D321ED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32" w:rsidRDefault="00D321ED">
    <w:pPr>
      <w:pStyle w:val="af7"/>
      <w:jc w:val="right"/>
    </w:pPr>
    <w:r>
      <w:fldChar w:fldCharType="begin"/>
    </w:r>
    <w:r>
      <w:instrText>PAGE   \* MERGEFORM</w:instrText>
    </w:r>
    <w:r>
      <w:instrText>AT</w:instrText>
    </w:r>
    <w:r>
      <w:fldChar w:fldCharType="separate"/>
    </w:r>
    <w:r w:rsidR="007750A4">
      <w:rPr>
        <w:noProof/>
      </w:rPr>
      <w:t>1</w:t>
    </w:r>
    <w:r>
      <w:fldChar w:fldCharType="end"/>
    </w:r>
  </w:p>
  <w:p w:rsidR="00014432" w:rsidRDefault="00D321ED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32" w:rsidRDefault="00D321E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ED" w:rsidRDefault="00D321ED" w:rsidP="007750A4">
      <w:pPr>
        <w:spacing w:after="0" w:line="240" w:lineRule="auto"/>
      </w:pPr>
      <w:r>
        <w:separator/>
      </w:r>
    </w:p>
  </w:footnote>
  <w:footnote w:type="continuationSeparator" w:id="0">
    <w:p w:rsidR="00D321ED" w:rsidRDefault="00D321ED" w:rsidP="007750A4">
      <w:pPr>
        <w:spacing w:after="0" w:line="240" w:lineRule="auto"/>
      </w:pPr>
      <w:r>
        <w:continuationSeparator/>
      </w:r>
    </w:p>
  </w:footnote>
  <w:footnote w:id="1">
    <w:p w:rsidR="007750A4" w:rsidRPr="00C8661D" w:rsidRDefault="007750A4" w:rsidP="007750A4">
      <w:pPr>
        <w:pStyle w:val="af9"/>
        <w:rPr>
          <w:sz w:val="24"/>
          <w:szCs w:val="24"/>
        </w:rPr>
      </w:pPr>
      <w:r w:rsidRPr="00C8661D">
        <w:rPr>
          <w:rStyle w:val="afb"/>
          <w:sz w:val="24"/>
          <w:szCs w:val="24"/>
        </w:rPr>
        <w:footnoteRef/>
      </w:r>
      <w:r w:rsidRPr="00C8661D">
        <w:rPr>
          <w:sz w:val="24"/>
          <w:szCs w:val="24"/>
        </w:rPr>
        <w:t xml:space="preserve"> Далее – АТК МО.</w:t>
      </w:r>
    </w:p>
    <w:p w:rsidR="007750A4" w:rsidRPr="00C8661D" w:rsidRDefault="007750A4" w:rsidP="007750A4">
      <w:pPr>
        <w:pStyle w:val="af9"/>
        <w:rPr>
          <w:sz w:val="24"/>
          <w:szCs w:val="24"/>
        </w:rPr>
      </w:pPr>
    </w:p>
  </w:footnote>
  <w:footnote w:id="2">
    <w:p w:rsidR="007750A4" w:rsidRPr="00C8661D" w:rsidRDefault="007750A4" w:rsidP="007750A4">
      <w:pPr>
        <w:pStyle w:val="af9"/>
        <w:rPr>
          <w:sz w:val="24"/>
          <w:szCs w:val="24"/>
        </w:rPr>
      </w:pPr>
      <w:r w:rsidRPr="00C8661D">
        <w:rPr>
          <w:rStyle w:val="afb"/>
          <w:sz w:val="24"/>
          <w:szCs w:val="24"/>
        </w:rPr>
        <w:footnoteRef/>
      </w:r>
      <w:r w:rsidRPr="00C8661D">
        <w:rPr>
          <w:sz w:val="24"/>
          <w:szCs w:val="24"/>
        </w:rPr>
        <w:t xml:space="preserve"> Далее – МВД по КЧР.</w:t>
      </w:r>
    </w:p>
  </w:footnote>
  <w:footnote w:id="3">
    <w:p w:rsidR="007750A4" w:rsidRPr="00C8661D" w:rsidRDefault="007750A4" w:rsidP="007750A4">
      <w:pPr>
        <w:pStyle w:val="af9"/>
        <w:rPr>
          <w:sz w:val="24"/>
          <w:szCs w:val="24"/>
        </w:rPr>
      </w:pPr>
      <w:r w:rsidRPr="00C8661D">
        <w:rPr>
          <w:rStyle w:val="afb"/>
          <w:sz w:val="24"/>
          <w:szCs w:val="24"/>
        </w:rPr>
        <w:footnoteRef/>
      </w:r>
      <w:r w:rsidRPr="00C8661D">
        <w:rPr>
          <w:sz w:val="24"/>
          <w:szCs w:val="24"/>
        </w:rPr>
        <w:t xml:space="preserve"> Далее – УФСБ РФ по КЧР.</w:t>
      </w:r>
    </w:p>
  </w:footnote>
  <w:footnote w:id="4">
    <w:p w:rsidR="007750A4" w:rsidRPr="00C8661D" w:rsidRDefault="007750A4" w:rsidP="007750A4">
      <w:pPr>
        <w:pStyle w:val="af9"/>
        <w:rPr>
          <w:sz w:val="24"/>
          <w:szCs w:val="24"/>
        </w:rPr>
      </w:pPr>
      <w:r w:rsidRPr="00C8661D">
        <w:rPr>
          <w:rStyle w:val="afb"/>
          <w:sz w:val="24"/>
          <w:szCs w:val="24"/>
        </w:rPr>
        <w:footnoteRef/>
      </w:r>
      <w:r w:rsidRPr="00C8661D">
        <w:rPr>
          <w:sz w:val="24"/>
          <w:szCs w:val="24"/>
        </w:rPr>
        <w:t xml:space="preserve"> Далее – ГУ МЧС РФ по КЧР.</w:t>
      </w:r>
    </w:p>
  </w:footnote>
  <w:footnote w:id="5">
    <w:p w:rsidR="007750A4" w:rsidRPr="00C8661D" w:rsidRDefault="007750A4" w:rsidP="007750A4">
      <w:pPr>
        <w:pStyle w:val="af9"/>
        <w:rPr>
          <w:sz w:val="24"/>
          <w:szCs w:val="24"/>
        </w:rPr>
      </w:pPr>
      <w:r w:rsidRPr="00C8661D">
        <w:rPr>
          <w:rStyle w:val="afb"/>
          <w:sz w:val="24"/>
          <w:szCs w:val="24"/>
        </w:rPr>
        <w:footnoteRef/>
      </w:r>
      <w:r w:rsidRPr="00C8661D">
        <w:rPr>
          <w:sz w:val="24"/>
          <w:szCs w:val="24"/>
        </w:rPr>
        <w:t xml:space="preserve"> Далее – </w:t>
      </w:r>
      <w:r>
        <w:rPr>
          <w:sz w:val="24"/>
          <w:szCs w:val="24"/>
        </w:rPr>
        <w:t>У</w:t>
      </w:r>
      <w:r w:rsidRPr="00C8661D">
        <w:rPr>
          <w:sz w:val="24"/>
          <w:szCs w:val="24"/>
        </w:rPr>
        <w:t>НГ РФ по КЧР.</w:t>
      </w:r>
    </w:p>
    <w:p w:rsidR="007750A4" w:rsidRPr="00F5145B" w:rsidRDefault="007750A4" w:rsidP="007750A4">
      <w:pPr>
        <w:pStyle w:val="af9"/>
      </w:pPr>
    </w:p>
  </w:footnote>
  <w:footnote w:id="6">
    <w:p w:rsidR="007750A4" w:rsidRPr="00890E19" w:rsidRDefault="007750A4" w:rsidP="007750A4">
      <w:pPr>
        <w:pStyle w:val="af9"/>
        <w:rPr>
          <w:sz w:val="24"/>
          <w:szCs w:val="24"/>
        </w:rPr>
      </w:pPr>
      <w:r w:rsidRPr="00890E19">
        <w:rPr>
          <w:rStyle w:val="afb"/>
          <w:sz w:val="24"/>
          <w:szCs w:val="24"/>
        </w:rPr>
        <w:footnoteRef/>
      </w:r>
      <w:r w:rsidRPr="00890E19">
        <w:rPr>
          <w:sz w:val="24"/>
          <w:szCs w:val="24"/>
        </w:rPr>
        <w:t xml:space="preserve"> Далее – КТС.</w:t>
      </w:r>
    </w:p>
  </w:footnote>
  <w:footnote w:id="7">
    <w:p w:rsidR="007750A4" w:rsidRPr="00890E19" w:rsidRDefault="007750A4" w:rsidP="007750A4">
      <w:pPr>
        <w:pStyle w:val="af9"/>
        <w:rPr>
          <w:sz w:val="24"/>
          <w:szCs w:val="24"/>
        </w:rPr>
      </w:pPr>
      <w:r w:rsidRPr="00890E19">
        <w:rPr>
          <w:rStyle w:val="afb"/>
          <w:sz w:val="24"/>
          <w:szCs w:val="24"/>
        </w:rPr>
        <w:footnoteRef/>
      </w:r>
      <w:r w:rsidRPr="00890E19">
        <w:rPr>
          <w:sz w:val="24"/>
          <w:szCs w:val="24"/>
        </w:rPr>
        <w:t xml:space="preserve"> Далее – ЧС.</w:t>
      </w:r>
    </w:p>
    <w:p w:rsidR="007750A4" w:rsidRPr="00890E19" w:rsidRDefault="007750A4" w:rsidP="007750A4">
      <w:pPr>
        <w:pStyle w:val="af9"/>
        <w:rPr>
          <w:sz w:val="24"/>
          <w:szCs w:val="24"/>
        </w:rPr>
      </w:pPr>
    </w:p>
  </w:footnote>
  <w:footnote w:id="8">
    <w:p w:rsidR="007750A4" w:rsidRPr="00890E19" w:rsidRDefault="007750A4" w:rsidP="007750A4">
      <w:pPr>
        <w:pStyle w:val="af9"/>
        <w:rPr>
          <w:sz w:val="24"/>
          <w:szCs w:val="24"/>
        </w:rPr>
      </w:pPr>
      <w:r w:rsidRPr="00890E19">
        <w:rPr>
          <w:rStyle w:val="afb"/>
          <w:sz w:val="24"/>
          <w:szCs w:val="24"/>
        </w:rPr>
        <w:footnoteRef/>
      </w:r>
      <w:r w:rsidRPr="00890E19">
        <w:rPr>
          <w:sz w:val="24"/>
          <w:szCs w:val="24"/>
        </w:rPr>
        <w:t xml:space="preserve"> Далее – ГО.</w:t>
      </w:r>
    </w:p>
    <w:p w:rsidR="007750A4" w:rsidRDefault="007750A4" w:rsidP="007750A4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32" w:rsidRDefault="00D321E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32" w:rsidRDefault="00D321ED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32" w:rsidRDefault="00D321ED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A4"/>
    <w:rsid w:val="005573EE"/>
    <w:rsid w:val="007750A4"/>
    <w:rsid w:val="00B56317"/>
    <w:rsid w:val="00D3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header"/>
    <w:basedOn w:val="a"/>
    <w:link w:val="af6"/>
    <w:uiPriority w:val="99"/>
    <w:unhideWhenUsed/>
    <w:rsid w:val="007750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775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7750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75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775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775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7750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header"/>
    <w:basedOn w:val="a"/>
    <w:link w:val="af6"/>
    <w:uiPriority w:val="99"/>
    <w:unhideWhenUsed/>
    <w:rsid w:val="007750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775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7750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75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775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775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775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3803</Words>
  <Characters>21678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2020-12-09T10:26:00Z</dcterms:created>
  <dcterms:modified xsi:type="dcterms:W3CDTF">2020-12-09T10:27:00Z</dcterms:modified>
</cp:coreProperties>
</file>