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A63" w:rsidRDefault="00686A63" w:rsidP="00686A63">
      <w:pPr>
        <w:ind w:firstLine="360"/>
        <w:jc w:val="center"/>
        <w:rPr>
          <w:color w:val="FF0000"/>
          <w:sz w:val="72"/>
          <w:szCs w:val="72"/>
        </w:rPr>
      </w:pPr>
      <w:r>
        <w:rPr>
          <w:noProof/>
          <w:color w:val="FF0000"/>
          <w:sz w:val="72"/>
          <w:szCs w:val="7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-342900</wp:posOffset>
            </wp:positionV>
            <wp:extent cx="7543800" cy="10515600"/>
            <wp:effectExtent l="0" t="0" r="0" b="0"/>
            <wp:wrapNone/>
            <wp:docPr id="12" name="Рисунок 12" descr="Fon-tex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n-text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FF0000"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-571500</wp:posOffset>
            </wp:positionV>
            <wp:extent cx="7772400" cy="10744200"/>
            <wp:effectExtent l="0" t="0" r="0" b="0"/>
            <wp:wrapNone/>
            <wp:docPr id="11" name="Рисунок 11" descr="unusual_text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usual_text_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A63" w:rsidRPr="00F80FB3" w:rsidRDefault="00686A63" w:rsidP="00686A63">
      <w:pPr>
        <w:ind w:firstLine="360"/>
        <w:jc w:val="center"/>
        <w:rPr>
          <w:color w:val="0000FF"/>
          <w:sz w:val="72"/>
          <w:szCs w:val="72"/>
        </w:rPr>
      </w:pPr>
      <w:r w:rsidRPr="00F80FB3">
        <w:rPr>
          <w:color w:val="0000FF"/>
          <w:sz w:val="72"/>
          <w:szCs w:val="72"/>
        </w:rPr>
        <w:t>Что такое терр</w:t>
      </w:r>
      <w:r w:rsidRPr="00F80FB3">
        <w:rPr>
          <w:color w:val="0000FF"/>
          <w:sz w:val="72"/>
          <w:szCs w:val="72"/>
        </w:rPr>
        <w:t>о</w:t>
      </w:r>
      <w:r w:rsidRPr="00F80FB3">
        <w:rPr>
          <w:color w:val="0000FF"/>
          <w:sz w:val="72"/>
          <w:szCs w:val="72"/>
        </w:rPr>
        <w:t>ризм?</w:t>
      </w:r>
    </w:p>
    <w:p w:rsidR="00686A63" w:rsidRPr="00F80FB3" w:rsidRDefault="00686A63" w:rsidP="00686A63">
      <w:pPr>
        <w:ind w:firstLine="360"/>
        <w:jc w:val="center"/>
        <w:rPr>
          <w:b/>
          <w:i/>
          <w:color w:val="0000FF"/>
          <w:sz w:val="48"/>
          <w:szCs w:val="48"/>
        </w:rPr>
      </w:pPr>
      <w:r w:rsidRPr="009B233F">
        <w:rPr>
          <w:b/>
          <w:i/>
          <w:color w:val="FF0000"/>
          <w:sz w:val="48"/>
          <w:szCs w:val="48"/>
        </w:rPr>
        <w:t>Терроризм</w:t>
      </w:r>
      <w:r w:rsidRPr="009B233F">
        <w:rPr>
          <w:b/>
          <w:i/>
          <w:sz w:val="48"/>
          <w:szCs w:val="48"/>
        </w:rPr>
        <w:t xml:space="preserve"> — </w:t>
      </w:r>
      <w:r w:rsidRPr="00F80FB3">
        <w:rPr>
          <w:b/>
          <w:i/>
          <w:color w:val="0000FF"/>
          <w:sz w:val="48"/>
          <w:szCs w:val="48"/>
        </w:rPr>
        <w:t>это одно из самых страшных преступлений.</w:t>
      </w:r>
    </w:p>
    <w:p w:rsidR="00686A63" w:rsidRPr="00F80FB3" w:rsidRDefault="00686A63" w:rsidP="00686A63">
      <w:pPr>
        <w:ind w:firstLine="360"/>
        <w:jc w:val="center"/>
        <w:rPr>
          <w:b/>
          <w:i/>
          <w:color w:val="0000FF"/>
          <w:sz w:val="48"/>
          <w:szCs w:val="48"/>
        </w:rPr>
      </w:pPr>
      <w:r w:rsidRPr="00F80FB3">
        <w:rPr>
          <w:b/>
          <w:i/>
          <w:color w:val="0000FF"/>
          <w:sz w:val="48"/>
          <w:szCs w:val="48"/>
        </w:rPr>
        <w:t xml:space="preserve"> Бандиты совершают его, чтобы добиться своих злых целей. Для этого они</w:t>
      </w:r>
    </w:p>
    <w:p w:rsidR="00686A63" w:rsidRPr="00F80FB3" w:rsidRDefault="00686A63" w:rsidP="00686A63">
      <w:pPr>
        <w:ind w:firstLine="360"/>
        <w:jc w:val="center"/>
        <w:rPr>
          <w:b/>
          <w:i/>
          <w:color w:val="0000FF"/>
          <w:sz w:val="48"/>
          <w:szCs w:val="48"/>
        </w:rPr>
      </w:pPr>
      <w:r w:rsidRPr="00F80FB3">
        <w:rPr>
          <w:b/>
          <w:i/>
          <w:color w:val="0000FF"/>
          <w:sz w:val="48"/>
          <w:szCs w:val="48"/>
        </w:rPr>
        <w:t>нагнетают страх в обществе и совершают насилие над людьми.</w:t>
      </w:r>
    </w:p>
    <w:p w:rsidR="00686A63" w:rsidRPr="00F80FB3" w:rsidRDefault="00686A63" w:rsidP="00686A63">
      <w:pPr>
        <w:ind w:firstLine="360"/>
        <w:jc w:val="center"/>
        <w:rPr>
          <w:b/>
          <w:i/>
          <w:color w:val="0000FF"/>
          <w:sz w:val="48"/>
          <w:szCs w:val="48"/>
        </w:rPr>
      </w:pPr>
      <w:r w:rsidRPr="00F80FB3">
        <w:rPr>
          <w:b/>
          <w:i/>
          <w:color w:val="0000FF"/>
          <w:sz w:val="48"/>
          <w:szCs w:val="48"/>
        </w:rPr>
        <w:t xml:space="preserve"> Все террористы — преступники, и после того, как они попадают в руки</w:t>
      </w:r>
    </w:p>
    <w:p w:rsidR="00686A63" w:rsidRPr="00F80FB3" w:rsidRDefault="00686A63" w:rsidP="00686A63">
      <w:pPr>
        <w:ind w:firstLine="360"/>
        <w:jc w:val="center"/>
        <w:rPr>
          <w:b/>
          <w:i/>
          <w:color w:val="0000FF"/>
          <w:sz w:val="48"/>
          <w:szCs w:val="48"/>
        </w:rPr>
      </w:pPr>
      <w:r w:rsidRPr="00F80FB3">
        <w:rPr>
          <w:b/>
          <w:i/>
          <w:color w:val="0000FF"/>
          <w:sz w:val="48"/>
          <w:szCs w:val="48"/>
        </w:rPr>
        <w:t>стражам правопорядка, их судят и саж</w:t>
      </w:r>
      <w:r w:rsidRPr="00F80FB3">
        <w:rPr>
          <w:b/>
          <w:i/>
          <w:color w:val="0000FF"/>
          <w:sz w:val="48"/>
          <w:szCs w:val="48"/>
        </w:rPr>
        <w:t>а</w:t>
      </w:r>
      <w:r w:rsidRPr="00F80FB3">
        <w:rPr>
          <w:b/>
          <w:i/>
          <w:color w:val="0000FF"/>
          <w:sz w:val="48"/>
          <w:szCs w:val="48"/>
        </w:rPr>
        <w:t>ют в тюрьмы.</w:t>
      </w:r>
    </w:p>
    <w:p w:rsidR="00686A63" w:rsidRPr="00F80FB3" w:rsidRDefault="00686A63" w:rsidP="00686A63">
      <w:pPr>
        <w:ind w:firstLine="360"/>
        <w:jc w:val="center"/>
        <w:rPr>
          <w:b/>
          <w:i/>
          <w:color w:val="0000FF"/>
          <w:sz w:val="48"/>
          <w:szCs w:val="48"/>
        </w:rPr>
      </w:pPr>
      <w:r w:rsidRPr="00F80FB3">
        <w:rPr>
          <w:b/>
          <w:i/>
          <w:color w:val="0000FF"/>
          <w:sz w:val="48"/>
          <w:szCs w:val="48"/>
        </w:rPr>
        <w:t>Скорее всего, вам не придется столкнуться с этим страшным злом —</w:t>
      </w:r>
    </w:p>
    <w:p w:rsidR="00686A63" w:rsidRPr="00F80FB3" w:rsidRDefault="00686A63" w:rsidP="00686A63">
      <w:pPr>
        <w:ind w:firstLine="360"/>
        <w:jc w:val="center"/>
        <w:rPr>
          <w:b/>
          <w:i/>
          <w:color w:val="0000FF"/>
          <w:sz w:val="48"/>
          <w:szCs w:val="48"/>
        </w:rPr>
      </w:pPr>
      <w:r w:rsidRPr="00F80FB3">
        <w:rPr>
          <w:b/>
          <w:i/>
          <w:color w:val="0000FF"/>
          <w:sz w:val="48"/>
          <w:szCs w:val="48"/>
        </w:rPr>
        <w:t>терроризмом, но, к сожалению, угроза те</w:t>
      </w:r>
      <w:r w:rsidRPr="00F80FB3">
        <w:rPr>
          <w:b/>
          <w:i/>
          <w:color w:val="0000FF"/>
          <w:sz w:val="48"/>
          <w:szCs w:val="48"/>
        </w:rPr>
        <w:t>р</w:t>
      </w:r>
      <w:r w:rsidRPr="00F80FB3">
        <w:rPr>
          <w:b/>
          <w:i/>
          <w:color w:val="0000FF"/>
          <w:sz w:val="48"/>
          <w:szCs w:val="48"/>
        </w:rPr>
        <w:t>актов существует, и лучше</w:t>
      </w:r>
    </w:p>
    <w:p w:rsidR="00686A63" w:rsidRPr="00F80FB3" w:rsidRDefault="00686A63" w:rsidP="00686A63">
      <w:pPr>
        <w:ind w:firstLine="360"/>
        <w:jc w:val="center"/>
        <w:rPr>
          <w:b/>
          <w:i/>
          <w:color w:val="0000FF"/>
          <w:sz w:val="48"/>
          <w:szCs w:val="48"/>
        </w:rPr>
      </w:pPr>
      <w:r w:rsidRPr="00F80FB3">
        <w:rPr>
          <w:b/>
          <w:i/>
          <w:color w:val="0000FF"/>
          <w:sz w:val="48"/>
          <w:szCs w:val="48"/>
        </w:rPr>
        <w:t>всего быть к ней готовыми.</w:t>
      </w:r>
    </w:p>
    <w:p w:rsidR="00686A63" w:rsidRDefault="00686A63" w:rsidP="00686A63">
      <w:pPr>
        <w:ind w:firstLine="360"/>
        <w:jc w:val="center"/>
        <w:rPr>
          <w:b/>
          <w:i/>
          <w:color w:val="0000FF"/>
          <w:sz w:val="48"/>
          <w:szCs w:val="48"/>
        </w:rPr>
      </w:pPr>
      <w:r w:rsidRPr="00F80FB3">
        <w:rPr>
          <w:b/>
          <w:i/>
          <w:color w:val="0000FF"/>
          <w:sz w:val="48"/>
          <w:szCs w:val="48"/>
        </w:rPr>
        <w:t xml:space="preserve"> Мы расскажем вам о том, что делать, е</w:t>
      </w:r>
      <w:r w:rsidRPr="00F80FB3">
        <w:rPr>
          <w:b/>
          <w:i/>
          <w:color w:val="0000FF"/>
          <w:sz w:val="48"/>
          <w:szCs w:val="48"/>
        </w:rPr>
        <w:t>с</w:t>
      </w:r>
      <w:r w:rsidRPr="00F80FB3">
        <w:rPr>
          <w:b/>
          <w:i/>
          <w:color w:val="0000FF"/>
          <w:sz w:val="48"/>
          <w:szCs w:val="48"/>
        </w:rPr>
        <w:t>ли теракт все же произошел.</w:t>
      </w:r>
    </w:p>
    <w:p w:rsidR="00686A63" w:rsidRDefault="00686A63" w:rsidP="00686A63">
      <w:pPr>
        <w:ind w:firstLine="360"/>
        <w:jc w:val="center"/>
      </w:pPr>
      <w:r>
        <w:rPr>
          <w:b/>
          <w:i/>
          <w:noProof/>
          <w:color w:val="0000FF"/>
          <w:sz w:val="48"/>
          <w:szCs w:val="48"/>
        </w:rPr>
        <w:drawing>
          <wp:inline distT="0" distB="0" distL="0" distR="0">
            <wp:extent cx="2847975" cy="2514600"/>
            <wp:effectExtent l="0" t="0" r="9525" b="0"/>
            <wp:docPr id="1" name="Рисунок 1" descr="95e6a5110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5e6a511098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63" w:rsidRPr="00F80FB3" w:rsidRDefault="00686A63" w:rsidP="00686A63">
      <w:pPr>
        <w:ind w:firstLine="360"/>
        <w:rPr>
          <w:color w:val="0000FF"/>
          <w:sz w:val="72"/>
          <w:szCs w:val="72"/>
        </w:rPr>
      </w:pPr>
      <w:r>
        <w:rPr>
          <w:noProof/>
          <w:color w:val="0000FF"/>
          <w:sz w:val="72"/>
          <w:szCs w:val="7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-457200</wp:posOffset>
            </wp:positionV>
            <wp:extent cx="7543800" cy="10515600"/>
            <wp:effectExtent l="0" t="0" r="0" b="0"/>
            <wp:wrapNone/>
            <wp:docPr id="10" name="Рисунок 10" descr="Fon-tex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n-text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-571500</wp:posOffset>
            </wp:positionV>
            <wp:extent cx="7658100" cy="10744200"/>
            <wp:effectExtent l="0" t="0" r="0" b="0"/>
            <wp:wrapNone/>
            <wp:docPr id="9" name="Рисунок 9" descr="unusual_text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usual_text_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A63" w:rsidRPr="00F80FB3" w:rsidRDefault="00686A63" w:rsidP="00686A63">
      <w:pPr>
        <w:ind w:firstLine="360"/>
        <w:rPr>
          <w:color w:val="0000FF"/>
          <w:sz w:val="72"/>
          <w:szCs w:val="72"/>
        </w:rPr>
      </w:pPr>
      <w:r w:rsidRPr="00F80FB3">
        <w:rPr>
          <w:color w:val="0000FF"/>
          <w:sz w:val="72"/>
          <w:szCs w:val="72"/>
        </w:rPr>
        <w:t>Безопасность в транспорте</w:t>
      </w:r>
    </w:p>
    <w:p w:rsidR="00686A63" w:rsidRDefault="00686A63" w:rsidP="00686A63">
      <w:pPr>
        <w:ind w:firstLine="360"/>
      </w:pPr>
    </w:p>
    <w:p w:rsidR="00686A63" w:rsidRPr="00F80FB3" w:rsidRDefault="00686A63" w:rsidP="00686A63">
      <w:pPr>
        <w:ind w:firstLine="360"/>
        <w:jc w:val="both"/>
        <w:rPr>
          <w:b/>
          <w:color w:val="FF0000"/>
          <w:sz w:val="36"/>
          <w:szCs w:val="36"/>
        </w:rPr>
      </w:pPr>
      <w:r w:rsidRPr="00F80FB3">
        <w:rPr>
          <w:b/>
          <w:color w:val="FF0000"/>
          <w:sz w:val="36"/>
          <w:szCs w:val="36"/>
        </w:rPr>
        <w:t>Отечественный и зарубежный опыт показывают, что общественный транспорт нередко подвергается атакам террористов. Чтобы избежать опасности или снизить возмо</w:t>
      </w:r>
      <w:r w:rsidRPr="00F80FB3">
        <w:rPr>
          <w:b/>
          <w:color w:val="FF0000"/>
          <w:sz w:val="36"/>
          <w:szCs w:val="36"/>
        </w:rPr>
        <w:t>ж</w:t>
      </w:r>
      <w:r w:rsidRPr="00F80FB3">
        <w:rPr>
          <w:b/>
          <w:color w:val="FF0000"/>
          <w:sz w:val="36"/>
          <w:szCs w:val="36"/>
        </w:rPr>
        <w:t>ный уще</w:t>
      </w:r>
      <w:proofErr w:type="gramStart"/>
      <w:r w:rsidRPr="00F80FB3">
        <w:rPr>
          <w:b/>
          <w:color w:val="FF0000"/>
          <w:sz w:val="36"/>
          <w:szCs w:val="36"/>
        </w:rPr>
        <w:t>рб в сл</w:t>
      </w:r>
      <w:proofErr w:type="gramEnd"/>
      <w:r w:rsidRPr="00F80FB3">
        <w:rPr>
          <w:b/>
          <w:color w:val="FF0000"/>
          <w:sz w:val="36"/>
          <w:szCs w:val="36"/>
        </w:rPr>
        <w:t>учае теракта, необходимо следовать несло</w:t>
      </w:r>
      <w:r w:rsidRPr="00F80FB3">
        <w:rPr>
          <w:b/>
          <w:color w:val="FF0000"/>
          <w:sz w:val="36"/>
          <w:szCs w:val="36"/>
        </w:rPr>
        <w:t>ж</w:t>
      </w:r>
      <w:r w:rsidRPr="00F80FB3">
        <w:rPr>
          <w:b/>
          <w:color w:val="FF0000"/>
          <w:sz w:val="36"/>
          <w:szCs w:val="36"/>
        </w:rPr>
        <w:t>ным правилам.</w:t>
      </w:r>
    </w:p>
    <w:p w:rsidR="00686A63" w:rsidRPr="00F80FB3" w:rsidRDefault="00686A63" w:rsidP="00686A63">
      <w:pPr>
        <w:ind w:firstLine="360"/>
        <w:rPr>
          <w:i/>
          <w:color w:val="0000FF"/>
          <w:sz w:val="36"/>
          <w:szCs w:val="36"/>
        </w:rPr>
      </w:pPr>
      <w:r w:rsidRPr="00F80FB3">
        <w:rPr>
          <w:b/>
          <w:i/>
          <w:color w:val="800080"/>
          <w:sz w:val="36"/>
          <w:szCs w:val="36"/>
        </w:rPr>
        <w:t>*</w:t>
      </w:r>
      <w:r w:rsidRPr="00F80FB3">
        <w:rPr>
          <w:i/>
          <w:color w:val="800080"/>
          <w:sz w:val="36"/>
          <w:szCs w:val="36"/>
        </w:rPr>
        <w:t xml:space="preserve"> </w:t>
      </w:r>
      <w:r w:rsidRPr="00F80FB3">
        <w:rPr>
          <w:i/>
          <w:color w:val="0000FF"/>
          <w:sz w:val="36"/>
          <w:szCs w:val="36"/>
        </w:rPr>
        <w:t>Ставьте в известность водителя, сотрудников милиции или дежурных по станции об обнаруженных подозрительных предметах или подозрительных лицах.</w:t>
      </w:r>
    </w:p>
    <w:p w:rsidR="00686A63" w:rsidRPr="00F80FB3" w:rsidRDefault="00686A63" w:rsidP="00686A63">
      <w:pPr>
        <w:ind w:firstLine="360"/>
        <w:rPr>
          <w:i/>
          <w:color w:val="0000FF"/>
          <w:sz w:val="36"/>
          <w:szCs w:val="36"/>
        </w:rPr>
      </w:pPr>
      <w:r w:rsidRPr="00F80FB3">
        <w:rPr>
          <w:b/>
          <w:i/>
          <w:color w:val="800080"/>
          <w:sz w:val="36"/>
          <w:szCs w:val="36"/>
        </w:rPr>
        <w:t>*</w:t>
      </w:r>
      <w:r w:rsidRPr="00F80FB3">
        <w:rPr>
          <w:i/>
          <w:color w:val="800080"/>
          <w:sz w:val="36"/>
          <w:szCs w:val="36"/>
        </w:rPr>
        <w:t xml:space="preserve"> </w:t>
      </w:r>
      <w:r w:rsidRPr="00F80FB3">
        <w:rPr>
          <w:i/>
          <w:color w:val="0000FF"/>
          <w:sz w:val="36"/>
          <w:szCs w:val="36"/>
        </w:rPr>
        <w:t xml:space="preserve">Стать объектом нападения больше шансов у тех, кто </w:t>
      </w:r>
    </w:p>
    <w:p w:rsidR="00686A63" w:rsidRPr="00F80FB3" w:rsidRDefault="00686A63" w:rsidP="00686A63">
      <w:pPr>
        <w:ind w:firstLine="360"/>
        <w:rPr>
          <w:i/>
          <w:color w:val="0000FF"/>
          <w:sz w:val="36"/>
          <w:szCs w:val="36"/>
        </w:rPr>
      </w:pPr>
      <w:r w:rsidRPr="00F80FB3">
        <w:rPr>
          <w:i/>
          <w:color w:val="0000FF"/>
          <w:sz w:val="36"/>
          <w:szCs w:val="36"/>
        </w:rPr>
        <w:t xml:space="preserve">слишком броско </w:t>
      </w:r>
      <w:proofErr w:type="gramStart"/>
      <w:r w:rsidRPr="00F80FB3">
        <w:rPr>
          <w:i/>
          <w:color w:val="0000FF"/>
          <w:sz w:val="36"/>
          <w:szCs w:val="36"/>
        </w:rPr>
        <w:t>одет</w:t>
      </w:r>
      <w:proofErr w:type="gramEnd"/>
      <w:r w:rsidRPr="00F80FB3">
        <w:rPr>
          <w:i/>
          <w:color w:val="0000FF"/>
          <w:sz w:val="36"/>
          <w:szCs w:val="36"/>
        </w:rPr>
        <w:t>, носит большое количество украш</w:t>
      </w:r>
      <w:r w:rsidRPr="00F80FB3">
        <w:rPr>
          <w:i/>
          <w:color w:val="0000FF"/>
          <w:sz w:val="36"/>
          <w:szCs w:val="36"/>
        </w:rPr>
        <w:t>е</w:t>
      </w:r>
      <w:r w:rsidRPr="00F80FB3">
        <w:rPr>
          <w:i/>
          <w:color w:val="0000FF"/>
          <w:sz w:val="36"/>
          <w:szCs w:val="36"/>
        </w:rPr>
        <w:t>ний или одежду военного покроя и камуфляжных расцветок.</w:t>
      </w:r>
    </w:p>
    <w:p w:rsidR="00686A63" w:rsidRPr="00F80FB3" w:rsidRDefault="00686A63" w:rsidP="00686A63">
      <w:pPr>
        <w:ind w:firstLine="360"/>
        <w:rPr>
          <w:i/>
          <w:color w:val="800080"/>
          <w:sz w:val="36"/>
          <w:szCs w:val="36"/>
        </w:rPr>
      </w:pPr>
      <w:r w:rsidRPr="00F80FB3">
        <w:rPr>
          <w:b/>
          <w:i/>
          <w:color w:val="800080"/>
          <w:sz w:val="36"/>
          <w:szCs w:val="36"/>
        </w:rPr>
        <w:t>*</w:t>
      </w:r>
      <w:r w:rsidRPr="00F80FB3">
        <w:rPr>
          <w:i/>
          <w:color w:val="800080"/>
          <w:sz w:val="36"/>
          <w:szCs w:val="36"/>
        </w:rPr>
        <w:t xml:space="preserve"> </w:t>
      </w:r>
      <w:r w:rsidRPr="00F80FB3">
        <w:rPr>
          <w:i/>
          <w:color w:val="0000FF"/>
          <w:sz w:val="36"/>
          <w:szCs w:val="36"/>
        </w:rPr>
        <w:t>Чтобы не сделать себя мишенью террористов, избегайте обсуждения политических дискуссий, демонстративного чт</w:t>
      </w:r>
      <w:r w:rsidRPr="00F80FB3">
        <w:rPr>
          <w:i/>
          <w:color w:val="0000FF"/>
          <w:sz w:val="36"/>
          <w:szCs w:val="36"/>
        </w:rPr>
        <w:t>е</w:t>
      </w:r>
      <w:r w:rsidRPr="00F80FB3">
        <w:rPr>
          <w:i/>
          <w:color w:val="0000FF"/>
          <w:sz w:val="36"/>
          <w:szCs w:val="36"/>
        </w:rPr>
        <w:t>ния религиозных или порнографических изданий.</w:t>
      </w:r>
    </w:p>
    <w:p w:rsidR="00686A63" w:rsidRPr="00F80FB3" w:rsidRDefault="00686A63" w:rsidP="00686A63">
      <w:pPr>
        <w:ind w:firstLine="360"/>
        <w:rPr>
          <w:i/>
          <w:color w:val="0000FF"/>
          <w:sz w:val="36"/>
          <w:szCs w:val="36"/>
        </w:rPr>
      </w:pPr>
      <w:r w:rsidRPr="00F80FB3">
        <w:rPr>
          <w:b/>
          <w:i/>
          <w:color w:val="800080"/>
          <w:sz w:val="36"/>
          <w:szCs w:val="36"/>
        </w:rPr>
        <w:t>*</w:t>
      </w:r>
      <w:r w:rsidRPr="00F80FB3">
        <w:rPr>
          <w:i/>
          <w:color w:val="800080"/>
          <w:sz w:val="36"/>
          <w:szCs w:val="36"/>
        </w:rPr>
        <w:t xml:space="preserve"> </w:t>
      </w:r>
      <w:r w:rsidRPr="00F80FB3">
        <w:rPr>
          <w:i/>
          <w:color w:val="0000FF"/>
          <w:sz w:val="36"/>
          <w:szCs w:val="36"/>
        </w:rPr>
        <w:t xml:space="preserve">В случае захвата транспортного средства старайтесь не </w:t>
      </w:r>
    </w:p>
    <w:p w:rsidR="00686A63" w:rsidRPr="00F80FB3" w:rsidRDefault="00686A63" w:rsidP="00686A63">
      <w:pPr>
        <w:ind w:firstLine="360"/>
        <w:rPr>
          <w:i/>
          <w:color w:val="0000FF"/>
          <w:sz w:val="36"/>
          <w:szCs w:val="36"/>
        </w:rPr>
      </w:pPr>
      <w:r w:rsidRPr="00F80FB3">
        <w:rPr>
          <w:i/>
          <w:color w:val="0000FF"/>
          <w:sz w:val="36"/>
          <w:szCs w:val="36"/>
        </w:rPr>
        <w:t>привлекать к себе особого внимания террористов.</w:t>
      </w:r>
    </w:p>
    <w:p w:rsidR="00686A63" w:rsidRPr="00F80FB3" w:rsidRDefault="00686A63" w:rsidP="00686A63">
      <w:pPr>
        <w:ind w:firstLine="360"/>
        <w:rPr>
          <w:i/>
          <w:color w:val="0000FF"/>
          <w:sz w:val="36"/>
          <w:szCs w:val="36"/>
        </w:rPr>
      </w:pPr>
      <w:r w:rsidRPr="00F80FB3">
        <w:rPr>
          <w:b/>
          <w:i/>
          <w:color w:val="800080"/>
          <w:sz w:val="36"/>
          <w:szCs w:val="36"/>
        </w:rPr>
        <w:t>*</w:t>
      </w:r>
      <w:r w:rsidRPr="00F80FB3">
        <w:rPr>
          <w:i/>
          <w:color w:val="800080"/>
          <w:sz w:val="36"/>
          <w:szCs w:val="36"/>
        </w:rPr>
        <w:t xml:space="preserve"> </w:t>
      </w:r>
      <w:r w:rsidRPr="00F80FB3">
        <w:rPr>
          <w:i/>
          <w:color w:val="0000FF"/>
          <w:sz w:val="36"/>
          <w:szCs w:val="36"/>
        </w:rPr>
        <w:t>В случае штурма безопаснее всего лежать на полу, а е</w:t>
      </w:r>
      <w:r w:rsidRPr="00F80FB3">
        <w:rPr>
          <w:i/>
          <w:color w:val="0000FF"/>
          <w:sz w:val="36"/>
          <w:szCs w:val="36"/>
        </w:rPr>
        <w:t>с</w:t>
      </w:r>
      <w:r w:rsidRPr="00F80FB3">
        <w:rPr>
          <w:i/>
          <w:color w:val="0000FF"/>
          <w:sz w:val="36"/>
          <w:szCs w:val="36"/>
        </w:rPr>
        <w:t xml:space="preserve">ли </w:t>
      </w:r>
    </w:p>
    <w:p w:rsidR="00686A63" w:rsidRPr="00F80FB3" w:rsidRDefault="00686A63" w:rsidP="00686A63">
      <w:pPr>
        <w:ind w:firstLine="360"/>
        <w:rPr>
          <w:i/>
          <w:color w:val="800080"/>
          <w:sz w:val="36"/>
          <w:szCs w:val="36"/>
        </w:rPr>
      </w:pPr>
      <w:r w:rsidRPr="00F80FB3">
        <w:rPr>
          <w:i/>
          <w:color w:val="0000FF"/>
          <w:sz w:val="36"/>
          <w:szCs w:val="36"/>
        </w:rPr>
        <w:t>это невозможно, необходимо держаться подальше от окон.</w:t>
      </w:r>
    </w:p>
    <w:p w:rsidR="00686A63" w:rsidRPr="00F80FB3" w:rsidRDefault="00686A63" w:rsidP="00686A63">
      <w:pPr>
        <w:ind w:firstLine="360"/>
        <w:rPr>
          <w:i/>
          <w:color w:val="00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1128395</wp:posOffset>
            </wp:positionV>
            <wp:extent cx="2743200" cy="2171700"/>
            <wp:effectExtent l="0" t="0" r="0" b="0"/>
            <wp:wrapTight wrapText="bothSides">
              <wp:wrapPolygon edited="0">
                <wp:start x="8700" y="0"/>
                <wp:lineTo x="7500" y="379"/>
                <wp:lineTo x="5700" y="2274"/>
                <wp:lineTo x="5700" y="3032"/>
                <wp:lineTo x="4950" y="4358"/>
                <wp:lineTo x="4350" y="5684"/>
                <wp:lineTo x="4350" y="6253"/>
                <wp:lineTo x="6750" y="9095"/>
                <wp:lineTo x="4050" y="11747"/>
                <wp:lineTo x="1950" y="12695"/>
                <wp:lineTo x="900" y="13832"/>
                <wp:lineTo x="1050" y="15158"/>
                <wp:lineTo x="0" y="16105"/>
                <wp:lineTo x="0" y="16674"/>
                <wp:lineTo x="1050" y="18189"/>
                <wp:lineTo x="1050" y="19895"/>
                <wp:lineTo x="6900" y="21221"/>
                <wp:lineTo x="15000" y="21411"/>
                <wp:lineTo x="16350" y="21411"/>
                <wp:lineTo x="18450" y="21411"/>
                <wp:lineTo x="18300" y="21221"/>
                <wp:lineTo x="21450" y="18947"/>
                <wp:lineTo x="21450" y="18000"/>
                <wp:lineTo x="20850" y="15158"/>
                <wp:lineTo x="21300" y="13263"/>
                <wp:lineTo x="21300" y="11179"/>
                <wp:lineTo x="19350" y="9663"/>
                <wp:lineTo x="17550" y="9095"/>
                <wp:lineTo x="18300" y="1705"/>
                <wp:lineTo x="15450" y="189"/>
                <wp:lineTo x="12150" y="0"/>
                <wp:lineTo x="8700" y="0"/>
              </wp:wrapPolygon>
            </wp:wrapTight>
            <wp:docPr id="8" name="Рисунок 8" descr="b2f2928aed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2f2928aed5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0FB3">
        <w:rPr>
          <w:b/>
          <w:i/>
          <w:color w:val="800080"/>
          <w:sz w:val="36"/>
          <w:szCs w:val="36"/>
        </w:rPr>
        <w:t>*</w:t>
      </w:r>
      <w:r w:rsidRPr="00F80FB3">
        <w:rPr>
          <w:i/>
          <w:color w:val="800080"/>
          <w:sz w:val="36"/>
          <w:szCs w:val="36"/>
        </w:rPr>
        <w:t xml:space="preserve"> </w:t>
      </w:r>
      <w:r w:rsidRPr="00F80FB3">
        <w:rPr>
          <w:i/>
          <w:color w:val="0000FF"/>
          <w:sz w:val="36"/>
          <w:szCs w:val="36"/>
        </w:rPr>
        <w:t>Любого, кто держит в руках оружие, антитеррористич</w:t>
      </w:r>
      <w:r w:rsidRPr="00F80FB3">
        <w:rPr>
          <w:i/>
          <w:color w:val="0000FF"/>
          <w:sz w:val="36"/>
          <w:szCs w:val="36"/>
        </w:rPr>
        <w:t>е</w:t>
      </w:r>
      <w:r w:rsidRPr="00F80FB3">
        <w:rPr>
          <w:i/>
          <w:color w:val="0000FF"/>
          <w:sz w:val="36"/>
          <w:szCs w:val="36"/>
        </w:rPr>
        <w:t>ская группа воспринимает за террориста. Не прикасайтесь к оружию, или другому имуществу террористов. По возможн</w:t>
      </w:r>
      <w:r w:rsidRPr="00F80FB3">
        <w:rPr>
          <w:i/>
          <w:color w:val="0000FF"/>
          <w:sz w:val="36"/>
          <w:szCs w:val="36"/>
        </w:rPr>
        <w:t>о</w:t>
      </w:r>
      <w:r w:rsidRPr="00F80FB3">
        <w:rPr>
          <w:i/>
          <w:color w:val="0000FF"/>
          <w:sz w:val="36"/>
          <w:szCs w:val="36"/>
        </w:rPr>
        <w:t>сти постарайтесь не двигаться до полного завершения опер</w:t>
      </w:r>
      <w:r w:rsidRPr="00F80FB3">
        <w:rPr>
          <w:i/>
          <w:color w:val="0000FF"/>
          <w:sz w:val="36"/>
          <w:szCs w:val="36"/>
        </w:rPr>
        <w:t>а</w:t>
      </w:r>
      <w:r w:rsidRPr="00F80FB3">
        <w:rPr>
          <w:i/>
          <w:color w:val="0000FF"/>
          <w:sz w:val="36"/>
          <w:szCs w:val="36"/>
        </w:rPr>
        <w:t>ции.</w:t>
      </w:r>
    </w:p>
    <w:p w:rsidR="00686A63" w:rsidRPr="00F80FB3" w:rsidRDefault="00686A63" w:rsidP="00686A63">
      <w:pPr>
        <w:ind w:firstLine="360"/>
        <w:rPr>
          <w:sz w:val="36"/>
          <w:szCs w:val="36"/>
        </w:rPr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-457200</wp:posOffset>
            </wp:positionV>
            <wp:extent cx="7543800" cy="10515600"/>
            <wp:effectExtent l="0" t="0" r="0" b="0"/>
            <wp:wrapNone/>
            <wp:docPr id="7" name="Рисунок 7" descr="Fon-tex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n-text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52"/>
          <w:szCs w:val="5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-571500</wp:posOffset>
            </wp:positionV>
            <wp:extent cx="7658100" cy="10744200"/>
            <wp:effectExtent l="0" t="0" r="0" b="0"/>
            <wp:wrapNone/>
            <wp:docPr id="6" name="Рисунок 6" descr="unusual_text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usual_text_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A63" w:rsidRDefault="00686A63" w:rsidP="00686A63">
      <w:pPr>
        <w:ind w:firstLine="360"/>
        <w:jc w:val="center"/>
        <w:rPr>
          <w:b/>
          <w:i/>
          <w:sz w:val="28"/>
          <w:szCs w:val="28"/>
        </w:rPr>
      </w:pPr>
      <w:r w:rsidRPr="005E69FE">
        <w:rPr>
          <w:color w:val="0000FF"/>
          <w:sz w:val="52"/>
          <w:szCs w:val="52"/>
        </w:rPr>
        <w:t>Ребенок и посторонние лица</w:t>
      </w:r>
    </w:p>
    <w:p w:rsidR="00686A63" w:rsidRDefault="00686A63" w:rsidP="00686A63">
      <w:pPr>
        <w:ind w:firstLine="360"/>
        <w:jc w:val="both"/>
        <w:rPr>
          <w:b/>
          <w:i/>
          <w:sz w:val="28"/>
          <w:szCs w:val="28"/>
        </w:rPr>
      </w:pP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Чтобы уберечь ребенка от столкновения с маньяками и насильник</w:t>
      </w:r>
      <w:r w:rsidRPr="005E69FE">
        <w:rPr>
          <w:b/>
          <w:i/>
          <w:sz w:val="28"/>
          <w:szCs w:val="28"/>
        </w:rPr>
        <w:t>а</w:t>
      </w:r>
      <w:r w:rsidRPr="005E69FE">
        <w:rPr>
          <w:b/>
          <w:i/>
          <w:sz w:val="28"/>
          <w:szCs w:val="28"/>
        </w:rPr>
        <w:t xml:space="preserve">ми,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обучите детей тому, что общение с незнакомыми людьми должно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ограничиваться только дружескими приветствиями. Нельзя подд</w:t>
      </w:r>
      <w:r w:rsidRPr="005E69FE">
        <w:rPr>
          <w:b/>
          <w:i/>
          <w:sz w:val="28"/>
          <w:szCs w:val="28"/>
        </w:rPr>
        <w:t>а</w:t>
      </w:r>
      <w:r w:rsidRPr="005E69FE">
        <w:rPr>
          <w:b/>
          <w:i/>
          <w:sz w:val="28"/>
          <w:szCs w:val="28"/>
        </w:rPr>
        <w:t>ваться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 на уговоры незнакомцев, даже если они знают или зовут ребенка </w:t>
      </w:r>
      <w:proofErr w:type="gramStart"/>
      <w:r w:rsidRPr="005E69FE">
        <w:rPr>
          <w:b/>
          <w:i/>
          <w:sz w:val="28"/>
          <w:szCs w:val="28"/>
        </w:rPr>
        <w:t>по</w:t>
      </w:r>
      <w:proofErr w:type="gramEnd"/>
      <w:r w:rsidRPr="005E69FE">
        <w:rPr>
          <w:b/>
          <w:i/>
          <w:sz w:val="28"/>
          <w:szCs w:val="28"/>
        </w:rPr>
        <w:t xml:space="preserve">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имени. Нельзя садиться в машину к незнакомцам. Не всех старших надо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 слушаться. Если ребенок увидел преследующего его незнакомца, то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при отсутствии близких людей, пусть, не стесняясь, подходит к прохожим людям, внуша</w:t>
      </w:r>
      <w:r w:rsidRPr="005E69FE">
        <w:rPr>
          <w:b/>
          <w:i/>
          <w:sz w:val="28"/>
          <w:szCs w:val="28"/>
        </w:rPr>
        <w:t>ю</w:t>
      </w:r>
      <w:r w:rsidRPr="005E69FE">
        <w:rPr>
          <w:b/>
          <w:i/>
          <w:sz w:val="28"/>
          <w:szCs w:val="28"/>
        </w:rPr>
        <w:t xml:space="preserve">щим доверие, и просит защиты и помощи.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Если вы обнаружили, что ваш ребенок боится выходить из дома или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пропускает занятия в школе, постарайтесь в доверительной беседе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выяснить у него, не связано ли такое поведение с угрозами в его а</w:t>
      </w:r>
      <w:r w:rsidRPr="005E69FE">
        <w:rPr>
          <w:b/>
          <w:i/>
          <w:sz w:val="28"/>
          <w:szCs w:val="28"/>
        </w:rPr>
        <w:t>д</w:t>
      </w:r>
      <w:r w:rsidRPr="005E69FE">
        <w:rPr>
          <w:b/>
          <w:i/>
          <w:sz w:val="28"/>
          <w:szCs w:val="28"/>
        </w:rPr>
        <w:t xml:space="preserve">рес.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Объясните ему, что негативных последствий можно избежать, если не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держать тайн от родителей. При этом о каждом случае вымогател</w:t>
      </w:r>
      <w:r w:rsidRPr="005E69FE">
        <w:rPr>
          <w:b/>
          <w:i/>
          <w:sz w:val="28"/>
          <w:szCs w:val="28"/>
        </w:rPr>
        <w:t>ь</w:t>
      </w:r>
      <w:r w:rsidRPr="005E69FE">
        <w:rPr>
          <w:b/>
          <w:i/>
          <w:sz w:val="28"/>
          <w:szCs w:val="28"/>
        </w:rPr>
        <w:t xml:space="preserve">ства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обязательно сообщите милиции. Внушите ребенку мысль, что, что бы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 ни случилось, он сразу же должен рассказать обо всем родителям или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 взро</w:t>
      </w:r>
      <w:r w:rsidRPr="005E69FE">
        <w:rPr>
          <w:b/>
          <w:i/>
          <w:sz w:val="28"/>
          <w:szCs w:val="28"/>
        </w:rPr>
        <w:t>с</w:t>
      </w:r>
      <w:r w:rsidRPr="005E69FE">
        <w:rPr>
          <w:b/>
          <w:i/>
          <w:sz w:val="28"/>
          <w:szCs w:val="28"/>
        </w:rPr>
        <w:t>лым, которым доверяет.</w:t>
      </w:r>
    </w:p>
    <w:p w:rsidR="00686A63" w:rsidRPr="005E69FE" w:rsidRDefault="00686A63" w:rsidP="00686A63">
      <w:pPr>
        <w:ind w:firstLine="360"/>
        <w:jc w:val="both"/>
        <w:rPr>
          <w:sz w:val="28"/>
          <w:szCs w:val="28"/>
        </w:rPr>
      </w:pP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Обучая ребенка правилам безопасного поведения, ни в коем случае не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пытайтесь его запугать. Ваша задача — научить ребенка быть осторо</w:t>
      </w:r>
      <w:r w:rsidRPr="005E69FE">
        <w:rPr>
          <w:b/>
          <w:i/>
          <w:sz w:val="28"/>
          <w:szCs w:val="28"/>
        </w:rPr>
        <w:t>ж</w:t>
      </w:r>
      <w:r w:rsidRPr="005E69FE">
        <w:rPr>
          <w:b/>
          <w:i/>
          <w:sz w:val="28"/>
          <w:szCs w:val="28"/>
        </w:rPr>
        <w:t xml:space="preserve">ным, но не превратить его в паникера и труса. Научите детей защищаться.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Ради личной безопасности ребенок может нарушать все правила и запр</w:t>
      </w:r>
      <w:r w:rsidRPr="005E69FE">
        <w:rPr>
          <w:b/>
          <w:i/>
          <w:sz w:val="28"/>
          <w:szCs w:val="28"/>
        </w:rPr>
        <w:t>е</w:t>
      </w:r>
      <w:r w:rsidRPr="005E69FE">
        <w:rPr>
          <w:b/>
          <w:i/>
          <w:sz w:val="28"/>
          <w:szCs w:val="28"/>
        </w:rPr>
        <w:t>ты. Он не должен задумываться о последствиях применения приемов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 самообороны. Объясните, что если ребенок нанесет нападающему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повреждения, его только похвалят за это. Объясните также, куда р</w:t>
      </w:r>
      <w:r w:rsidRPr="005E69FE">
        <w:rPr>
          <w:b/>
          <w:i/>
          <w:sz w:val="28"/>
          <w:szCs w:val="28"/>
        </w:rPr>
        <w:t>е</w:t>
      </w:r>
      <w:r w:rsidRPr="005E69FE">
        <w:rPr>
          <w:b/>
          <w:i/>
          <w:sz w:val="28"/>
          <w:szCs w:val="28"/>
        </w:rPr>
        <w:t>бенку</w:t>
      </w:r>
    </w:p>
    <w:p w:rsidR="00686A63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 надо бежать в случае опасности, к кому и как обращаться за пом</w:t>
      </w:r>
      <w:r w:rsidRPr="005E69FE">
        <w:rPr>
          <w:b/>
          <w:i/>
          <w:sz w:val="28"/>
          <w:szCs w:val="28"/>
        </w:rPr>
        <w:t>о</w:t>
      </w:r>
      <w:r w:rsidRPr="005E69FE">
        <w:rPr>
          <w:b/>
          <w:i/>
          <w:sz w:val="28"/>
          <w:szCs w:val="28"/>
        </w:rPr>
        <w:t>щью.</w:t>
      </w:r>
    </w:p>
    <w:p w:rsidR="00686A63" w:rsidRPr="00A65771" w:rsidRDefault="00686A63" w:rsidP="00686A63">
      <w:pPr>
        <w:ind w:firstLine="360"/>
        <w:jc w:val="center"/>
        <w:rPr>
          <w:b/>
          <w:i/>
          <w:sz w:val="28"/>
          <w:szCs w:val="28"/>
        </w:rPr>
      </w:pPr>
    </w:p>
    <w:p w:rsidR="00686A63" w:rsidRPr="005E69FE" w:rsidRDefault="00686A63" w:rsidP="00686A63">
      <w:pPr>
        <w:ind w:firstLine="360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145415</wp:posOffset>
            </wp:positionV>
            <wp:extent cx="3200400" cy="2705100"/>
            <wp:effectExtent l="0" t="0" r="0" b="0"/>
            <wp:wrapTight wrapText="bothSides">
              <wp:wrapPolygon edited="0">
                <wp:start x="13500" y="0"/>
                <wp:lineTo x="5657" y="1521"/>
                <wp:lineTo x="3986" y="1977"/>
                <wp:lineTo x="3471" y="3042"/>
                <wp:lineTo x="2957" y="4411"/>
                <wp:lineTo x="2957" y="5172"/>
                <wp:lineTo x="3600" y="7301"/>
                <wp:lineTo x="2057" y="7454"/>
                <wp:lineTo x="1671" y="8823"/>
                <wp:lineTo x="1929" y="9735"/>
                <wp:lineTo x="2700" y="12169"/>
                <wp:lineTo x="2186" y="13386"/>
                <wp:lineTo x="2314" y="14603"/>
                <wp:lineTo x="771" y="17037"/>
                <wp:lineTo x="514" y="19470"/>
                <wp:lineTo x="0" y="20231"/>
                <wp:lineTo x="0" y="21448"/>
                <wp:lineTo x="4114" y="21448"/>
                <wp:lineTo x="12086" y="21448"/>
                <wp:lineTo x="17100" y="20687"/>
                <wp:lineTo x="16843" y="19470"/>
                <wp:lineTo x="21471" y="18558"/>
                <wp:lineTo x="21471" y="18101"/>
                <wp:lineTo x="21086" y="17037"/>
                <wp:lineTo x="19414" y="14603"/>
                <wp:lineTo x="17743" y="9431"/>
                <wp:lineTo x="15814" y="7301"/>
                <wp:lineTo x="15557" y="7301"/>
                <wp:lineTo x="16843" y="4868"/>
                <wp:lineTo x="15814" y="2130"/>
                <wp:lineTo x="14914" y="152"/>
                <wp:lineTo x="14529" y="0"/>
                <wp:lineTo x="13500" y="0"/>
              </wp:wrapPolygon>
            </wp:wrapTight>
            <wp:docPr id="5" name="Рисунок 5" descr="y1pJ2oL1Zjd9iU13IoNyBb2dSQueOAlipROP9kGQadzTrlgQkLXIjhm2MvLZQhsLm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1pJ2oL1Zjd9iU13IoNyBb2dSQueOAlipROP9kGQadzTrlgQkLXIjhm2MvLZQhsLmD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-457200</wp:posOffset>
            </wp:positionV>
            <wp:extent cx="7543800" cy="10515600"/>
            <wp:effectExtent l="0" t="0" r="0" b="0"/>
            <wp:wrapNone/>
            <wp:docPr id="4" name="Рисунок 4" descr="Fon-tex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n-text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-571500</wp:posOffset>
            </wp:positionV>
            <wp:extent cx="7658100" cy="10744200"/>
            <wp:effectExtent l="0" t="0" r="0" b="0"/>
            <wp:wrapNone/>
            <wp:docPr id="3" name="Рисунок 3" descr="unusual_text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usual_text_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</w:pPr>
    </w:p>
    <w:p w:rsidR="00686A63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Если вы решили воспользоваться услугами фирмы, готовой</w:t>
      </w:r>
    </w:p>
    <w:p w:rsidR="00686A63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предоставить вашему ребенку няню, не ограничивайтесь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поверхностным знакомством с фирмой. Поговорите с другими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родителями. Обратитесь за необходимой для вас информацией </w:t>
      </w:r>
      <w:proofErr w:type="gramStart"/>
      <w:r w:rsidRPr="005E69FE">
        <w:rPr>
          <w:b/>
          <w:i/>
          <w:sz w:val="28"/>
          <w:szCs w:val="28"/>
        </w:rPr>
        <w:t>в</w:t>
      </w:r>
      <w:proofErr w:type="gramEnd"/>
      <w:r w:rsidRPr="005E69FE">
        <w:rPr>
          <w:b/>
          <w:i/>
          <w:sz w:val="28"/>
          <w:szCs w:val="28"/>
        </w:rPr>
        <w:t xml:space="preserve">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милицию. При выборе частной няни, старайтесь выбирать ее не </w:t>
      </w:r>
      <w:proofErr w:type="gramStart"/>
      <w:r w:rsidRPr="005E69FE">
        <w:rPr>
          <w:b/>
          <w:i/>
          <w:sz w:val="28"/>
          <w:szCs w:val="28"/>
        </w:rPr>
        <w:t>по</w:t>
      </w:r>
      <w:proofErr w:type="gramEnd"/>
      <w:r w:rsidRPr="005E69FE">
        <w:rPr>
          <w:b/>
          <w:i/>
          <w:sz w:val="28"/>
          <w:szCs w:val="28"/>
        </w:rPr>
        <w:t xml:space="preserve">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возрасту, а по опыту работы с детьми. Остановив свой выбор </w:t>
      </w:r>
      <w:proofErr w:type="gramStart"/>
      <w:r w:rsidRPr="005E69FE">
        <w:rPr>
          <w:b/>
          <w:i/>
          <w:sz w:val="28"/>
          <w:szCs w:val="28"/>
        </w:rPr>
        <w:t>на</w:t>
      </w:r>
      <w:proofErr w:type="gramEnd"/>
      <w:r w:rsidRPr="005E69FE">
        <w:rPr>
          <w:b/>
          <w:i/>
          <w:sz w:val="28"/>
          <w:szCs w:val="28"/>
        </w:rPr>
        <w:t xml:space="preserve">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определенном </w:t>
      </w:r>
      <w:proofErr w:type="gramStart"/>
      <w:r w:rsidRPr="005E69FE">
        <w:rPr>
          <w:b/>
          <w:i/>
          <w:sz w:val="28"/>
          <w:szCs w:val="28"/>
        </w:rPr>
        <w:t>человеке</w:t>
      </w:r>
      <w:proofErr w:type="gramEnd"/>
      <w:r w:rsidRPr="005E69FE">
        <w:rPr>
          <w:b/>
          <w:i/>
          <w:sz w:val="28"/>
          <w:szCs w:val="28"/>
        </w:rPr>
        <w:t xml:space="preserve">, постарайтесь навести о нем справки. Если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вы решили оставлять ребенка дома у няни, узнайте как можно больше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о членах семьи и людях, которые бывают в их доме. </w:t>
      </w:r>
      <w:proofErr w:type="gramStart"/>
      <w:r w:rsidRPr="005E69FE">
        <w:rPr>
          <w:b/>
          <w:i/>
          <w:sz w:val="28"/>
          <w:szCs w:val="28"/>
        </w:rPr>
        <w:t>Приходящую</w:t>
      </w:r>
      <w:proofErr w:type="gramEnd"/>
      <w:r w:rsidRPr="005E69FE">
        <w:rPr>
          <w:b/>
          <w:i/>
          <w:sz w:val="28"/>
          <w:szCs w:val="28"/>
        </w:rPr>
        <w:t xml:space="preserve">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няню необходимо ознакомить с требованиями безопасности,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применяемыми вами, действием замков входных дверей и их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особенностями, с правилами пользования различными приборами.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Попросите няню не приглашать к вам в дом посторонних людей, даже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если они представляются вашими знакомыми. Если вы разуверились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в надежности няни, поспешите как можно быстрее дать ей расчет,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даже если заплатили ей вперед. Никакие деньги не смогут заменить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вам безопасность вашего ребенка.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Учитывая специфику детской психологии, родителям также следует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предпринимать меры предосторожности, чтобы ребенок не смог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ненароком навредить и себе и вам. Если у вас имеются дома крупные </w:t>
      </w: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 xml:space="preserve">сбережения, желательно, чтобы о них не знали дети, так как они могут </w:t>
      </w:r>
    </w:p>
    <w:p w:rsidR="00686A63" w:rsidRDefault="00686A63" w:rsidP="00686A63">
      <w:pPr>
        <w:ind w:firstLine="360"/>
        <w:jc w:val="both"/>
        <w:rPr>
          <w:b/>
          <w:i/>
          <w:sz w:val="28"/>
          <w:szCs w:val="28"/>
        </w:rPr>
      </w:pPr>
      <w:r w:rsidRPr="005E69FE">
        <w:rPr>
          <w:b/>
          <w:i/>
          <w:sz w:val="28"/>
          <w:szCs w:val="28"/>
        </w:rPr>
        <w:t>похвастаться об этом, что может привести к краже.</w:t>
      </w:r>
    </w:p>
    <w:p w:rsidR="00686A63" w:rsidRPr="00A65771" w:rsidRDefault="00686A63" w:rsidP="00686A63">
      <w:pPr>
        <w:ind w:firstLine="360"/>
        <w:jc w:val="center"/>
        <w:rPr>
          <w:b/>
          <w:i/>
          <w:sz w:val="28"/>
          <w:szCs w:val="28"/>
        </w:rPr>
      </w:pPr>
    </w:p>
    <w:p w:rsidR="00686A63" w:rsidRPr="005E69FE" w:rsidRDefault="00686A63" w:rsidP="00686A63">
      <w:pPr>
        <w:ind w:firstLine="360"/>
        <w:jc w:val="both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-6985</wp:posOffset>
            </wp:positionV>
            <wp:extent cx="2914650" cy="3629025"/>
            <wp:effectExtent l="0" t="0" r="0" b="9525"/>
            <wp:wrapTight wrapText="bothSides">
              <wp:wrapPolygon edited="0">
                <wp:start x="11153" y="0"/>
                <wp:lineTo x="9741" y="227"/>
                <wp:lineTo x="6353" y="1587"/>
                <wp:lineTo x="3529" y="4082"/>
                <wp:lineTo x="3247" y="4876"/>
                <wp:lineTo x="3671" y="7257"/>
                <wp:lineTo x="2682" y="7370"/>
                <wp:lineTo x="2259" y="7937"/>
                <wp:lineTo x="2259" y="9184"/>
                <wp:lineTo x="7200" y="10885"/>
                <wp:lineTo x="4518" y="11679"/>
                <wp:lineTo x="3812" y="12019"/>
                <wp:lineTo x="3953" y="12699"/>
                <wp:lineTo x="1412" y="14513"/>
                <wp:lineTo x="0" y="14854"/>
                <wp:lineTo x="0" y="19389"/>
                <wp:lineTo x="141" y="19956"/>
                <wp:lineTo x="1271" y="21543"/>
                <wp:lineTo x="1412" y="21543"/>
                <wp:lineTo x="2965" y="21543"/>
                <wp:lineTo x="8188" y="21543"/>
                <wp:lineTo x="18918" y="20523"/>
                <wp:lineTo x="18918" y="19956"/>
                <wp:lineTo x="21318" y="18142"/>
                <wp:lineTo x="21459" y="17461"/>
                <wp:lineTo x="21459" y="16781"/>
                <wp:lineTo x="21318" y="15534"/>
                <wp:lineTo x="21035" y="14513"/>
                <wp:lineTo x="19341" y="12699"/>
                <wp:lineTo x="20188" y="10885"/>
                <wp:lineTo x="21459" y="9978"/>
                <wp:lineTo x="21459" y="9071"/>
                <wp:lineTo x="20471" y="9071"/>
                <wp:lineTo x="20753" y="7257"/>
                <wp:lineTo x="20188" y="5443"/>
                <wp:lineTo x="21035" y="3175"/>
                <wp:lineTo x="19624" y="2494"/>
                <wp:lineTo x="17365" y="1814"/>
                <wp:lineTo x="13835" y="113"/>
                <wp:lineTo x="13412" y="0"/>
                <wp:lineTo x="11153" y="0"/>
              </wp:wrapPolygon>
            </wp:wrapTight>
            <wp:docPr id="2" name="Рисунок 2" descr="1205435203deva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05435203deva6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A63" w:rsidRDefault="00686A63" w:rsidP="00686A63">
      <w:pPr>
        <w:ind w:firstLine="360"/>
      </w:pPr>
    </w:p>
    <w:p w:rsidR="005573EE" w:rsidRDefault="005573EE">
      <w:bookmarkStart w:id="0" w:name="_GoBack"/>
      <w:bookmarkEnd w:id="0"/>
    </w:p>
    <w:sectPr w:rsidR="005573EE" w:rsidSect="008969CA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63"/>
    <w:rsid w:val="005573EE"/>
    <w:rsid w:val="00686A63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56317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86A6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86A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56317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86A6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86A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3983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2019-09-05T08:45:00Z</dcterms:created>
  <dcterms:modified xsi:type="dcterms:W3CDTF">2019-09-05T08:45:00Z</dcterms:modified>
</cp:coreProperties>
</file>